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7B095A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B095A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7C26D3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7C26D3">
        <w:rPr>
          <w:rFonts w:ascii="標楷體" w:eastAsia="標楷體" w:hAnsi="標楷體" w:cs="Segoe UI" w:hint="eastAsia"/>
          <w:sz w:val="28"/>
          <w:szCs w:val="28"/>
        </w:rPr>
        <w:t>男7舍、女2舍案，改善後量測驗證報告已發文退回廠商修正中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C26D3" w:rsidP="007C26D3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C26D3">
        <w:rPr>
          <w:rFonts w:ascii="標楷體" w:eastAsia="標楷體" w:hAnsi="標楷體" w:cs="Segoe UI" w:hint="eastAsia"/>
          <w:sz w:val="28"/>
          <w:szCs w:val="28"/>
        </w:rPr>
        <w:t>女八九舍案，預計重新辦理第3次上網公告，預計2/25開標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7C26D3" w:rsidP="007C26D3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7C26D3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其他能源使用量偏高之館舍，女一、三舍及大</w:t>
      </w:r>
      <w:proofErr w:type="gramStart"/>
      <w:r w:rsidRPr="007C26D3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7C26D3">
        <w:rPr>
          <w:rFonts w:ascii="標楷體" w:eastAsia="標楷體" w:hAnsi="標楷體" w:cs="Segoe UI" w:hint="eastAsia"/>
          <w:sz w:val="28"/>
          <w:szCs w:val="28"/>
        </w:rPr>
        <w:t>女A、B舍，依前次會議結論重新調整後，回收年限分別為13年及20年。另大</w:t>
      </w:r>
      <w:proofErr w:type="gramStart"/>
      <w:r w:rsidRPr="007C26D3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7C26D3">
        <w:rPr>
          <w:rFonts w:ascii="標楷體" w:eastAsia="標楷體" w:hAnsi="標楷體" w:cs="Segoe UI" w:hint="eastAsia"/>
          <w:sz w:val="28"/>
          <w:szCs w:val="28"/>
        </w:rPr>
        <w:t>女A、B舍部分，經與捷運公司等相關單位會</w:t>
      </w:r>
      <w:proofErr w:type="gramStart"/>
      <w:r w:rsidRPr="007C26D3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7C26D3">
        <w:rPr>
          <w:rFonts w:ascii="標楷體" w:eastAsia="標楷體" w:hAnsi="標楷體" w:cs="Segoe UI" w:hint="eastAsia"/>
          <w:sz w:val="28"/>
          <w:szCs w:val="28"/>
        </w:rPr>
        <w:t>，因重量達80噸，建議應計算是否有</w:t>
      </w:r>
      <w:proofErr w:type="gramStart"/>
      <w:r w:rsidRPr="007C26D3">
        <w:rPr>
          <w:rFonts w:ascii="標楷體" w:eastAsia="標楷體" w:hAnsi="標楷體" w:cs="Segoe UI" w:hint="eastAsia"/>
          <w:sz w:val="28"/>
          <w:szCs w:val="28"/>
        </w:rPr>
        <w:t>沉</w:t>
      </w:r>
      <w:proofErr w:type="gramEnd"/>
      <w:r w:rsidRPr="007C26D3">
        <w:rPr>
          <w:rFonts w:ascii="標楷體" w:eastAsia="標楷體" w:hAnsi="標楷體" w:cs="Segoe UI" w:hint="eastAsia"/>
          <w:sz w:val="28"/>
          <w:szCs w:val="28"/>
        </w:rPr>
        <w:t>陷問題及對宿舍與捷運設施有無影響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已於</w:t>
      </w:r>
      <w:r w:rsidRPr="00C13592">
        <w:rPr>
          <w:rFonts w:ascii="標楷體" w:eastAsia="標楷體" w:hAnsi="標楷體" w:cs="Segoe UI" w:hint="eastAsia"/>
          <w:sz w:val="28"/>
          <w:szCs w:val="28"/>
        </w:rPr>
        <w:t>1/26</w:t>
      </w:r>
      <w:r w:rsidR="004D4954">
        <w:rPr>
          <w:rFonts w:ascii="標楷體" w:eastAsia="標楷體" w:hAnsi="標楷體" w:cs="Segoe UI" w:hint="eastAsia"/>
          <w:sz w:val="28"/>
          <w:szCs w:val="28"/>
        </w:rPr>
        <w:t>決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標</w:t>
      </w:r>
      <w:r w:rsidR="004D4954">
        <w:rPr>
          <w:rFonts w:ascii="標楷體" w:eastAsia="標楷體" w:hAnsi="標楷體" w:cs="Segoe UI" w:hint="eastAsia"/>
          <w:sz w:val="28"/>
          <w:szCs w:val="28"/>
        </w:rPr>
        <w:t>年後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開工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EC7C0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EC7C0F" w:rsidRPr="00EC7C0F">
        <w:rPr>
          <w:rFonts w:ascii="標楷體" w:eastAsia="標楷體" w:hAnsi="標楷體" w:hint="eastAsia"/>
          <w:kern w:val="0"/>
          <w:sz w:val="28"/>
          <w:szCs w:val="28"/>
        </w:rPr>
        <w:t>已於2/15驗收完畢，開</w:t>
      </w:r>
      <w:r w:rsidR="00906719">
        <w:rPr>
          <w:rFonts w:ascii="標楷體" w:eastAsia="標楷體" w:hAnsi="標楷體" w:hint="eastAsia"/>
          <w:kern w:val="0"/>
          <w:sz w:val="28"/>
          <w:szCs w:val="28"/>
        </w:rPr>
        <w:t>立</w:t>
      </w:r>
      <w:bookmarkStart w:id="0" w:name="_GoBack"/>
      <w:bookmarkEnd w:id="0"/>
      <w:r w:rsidR="00EC7C0F" w:rsidRPr="00EC7C0F">
        <w:rPr>
          <w:rFonts w:ascii="標楷體" w:eastAsia="標楷體" w:hAnsi="標楷體" w:hint="eastAsia"/>
          <w:kern w:val="0"/>
          <w:sz w:val="28"/>
          <w:szCs w:val="28"/>
        </w:rPr>
        <w:t>驗收證明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EC7C0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EC7C0F" w:rsidRPr="00EC7C0F">
        <w:rPr>
          <w:rFonts w:ascii="標楷體" w:eastAsia="標楷體" w:hAnsi="標楷體" w:hint="eastAsia"/>
          <w:kern w:val="0"/>
          <w:sz w:val="28"/>
          <w:szCs w:val="28"/>
        </w:rPr>
        <w:t>奈米科技研究中心與臺灣文學研究所尚未填報，持續聯絡請其填報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3F54DF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3F54DF" w:rsidRPr="003F54DF">
        <w:rPr>
          <w:rFonts w:hint="eastAsia"/>
        </w:rPr>
        <w:t xml:space="preserve"> </w:t>
      </w:r>
      <w:r w:rsidR="003F54DF" w:rsidRPr="003F54DF">
        <w:rPr>
          <w:rFonts w:ascii="標楷體" w:eastAsia="標楷體" w:hAnsi="標楷體" w:cs="Segoe UI" w:hint="eastAsia"/>
          <w:sz w:val="28"/>
          <w:szCs w:val="28"/>
        </w:rPr>
        <w:t>主契約書簽核部分，已依主計室審核建議修正完成，並已完成用印；將再辦理變更契約書(生命科學院)之簽核，並依決標價格調整相關燈具單價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704C57">
        <w:rPr>
          <w:rFonts w:ascii="標楷體" w:eastAsia="標楷體" w:hAnsi="標楷體" w:hint="eastAsia"/>
          <w:sz w:val="28"/>
          <w:szCs w:val="28"/>
        </w:rPr>
        <w:t>陳財富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3C1808" w:rsidRDefault="003C1808" w:rsidP="003C1808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105.01.05跟林技師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及保帆討論</w:t>
      </w:r>
      <w:proofErr w:type="gramEnd"/>
      <w:r>
        <w:rPr>
          <w:rFonts w:ascii="標楷體" w:eastAsia="標楷體" w:hAnsi="標楷體" w:hint="eastAsia"/>
          <w:sz w:val="28"/>
          <w:szCs w:val="28"/>
        </w:rPr>
        <w:t>歸納三點</w:t>
      </w:r>
    </w:p>
    <w:p w:rsidR="00CE59EF" w:rsidRPr="00CE59EF" w:rsidRDefault="00CE59EF" w:rsidP="00CE59EF">
      <w:pPr>
        <w:numPr>
          <w:ilvl w:val="0"/>
          <w:numId w:val="22"/>
        </w:numPr>
        <w:spacing w:line="360" w:lineRule="exact"/>
        <w:ind w:left="1843" w:hanging="512"/>
        <w:rPr>
          <w:rFonts w:ascii="標楷體" w:eastAsia="標楷體" w:hAnsi="標楷體" w:cs="Times New Roman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sz w:val="28"/>
          <w:szCs w:val="28"/>
        </w:rPr>
        <w:t>全面清查relay是否同步，且在正負1ms內。</w:t>
      </w:r>
    </w:p>
    <w:p w:rsidR="003C1808" w:rsidRDefault="00CE59EF" w:rsidP="00CE59EF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lastRenderedPageBreak/>
        <w:t>Relay同步部分，</w:t>
      </w:r>
      <w:proofErr w:type="gramStart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保帆已</w:t>
      </w:r>
      <w:proofErr w:type="gramEnd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提供GPS校對統計表，但針對1ms內數值顯示，尚待後續擷取（需時較長）</w:t>
      </w:r>
      <w:r w:rsidR="003C1808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供參（計41萬元）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DF3A30" w:rsidP="00FE0EE5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DF3A30">
        <w:rPr>
          <w:rFonts w:ascii="標楷體" w:eastAsia="標楷體" w:hAnsi="標楷體" w:hint="eastAsia"/>
          <w:sz w:val="28"/>
          <w:szCs w:val="28"/>
        </w:rPr>
        <w:t>畫面應有立即顯示最早跳脫的電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資訊。保帆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報價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Pr="00DF3A30">
        <w:rPr>
          <w:rFonts w:ascii="標楷體" w:eastAsia="標楷體" w:hAnsi="標楷體" w:hint="eastAsia"/>
          <w:sz w:val="28"/>
          <w:szCs w:val="28"/>
        </w:rPr>
        <w:t>計47萬元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1E5D4A" w:rsidRPr="001E5D4A" w:rsidRDefault="001E5D4A" w:rsidP="001E5D4A">
      <w:pPr>
        <w:numPr>
          <w:ilvl w:val="0"/>
          <w:numId w:val="22"/>
        </w:numPr>
        <w:spacing w:line="360" w:lineRule="exact"/>
        <w:ind w:left="1843" w:hanging="512"/>
        <w:rPr>
          <w:rFonts w:ascii="標楷體" w:eastAsia="標楷體" w:hAnsi="標楷體" w:cs="Times New Roman"/>
          <w:sz w:val="28"/>
          <w:szCs w:val="28"/>
        </w:rPr>
      </w:pPr>
      <w:r w:rsidRPr="001E5D4A">
        <w:rPr>
          <w:rFonts w:ascii="標楷體" w:eastAsia="標楷體" w:hAnsi="標楷體" w:cs="Times New Roman" w:hint="eastAsia"/>
          <w:sz w:val="28"/>
          <w:szCs w:val="28"/>
        </w:rPr>
        <w:t>詢問技服事件顯示</w:t>
      </w:r>
      <w:proofErr w:type="gramStart"/>
      <w:r w:rsidRPr="001E5D4A">
        <w:rPr>
          <w:rFonts w:ascii="標楷體" w:eastAsia="標楷體" w:hAnsi="標楷體" w:cs="Times New Roman" w:hint="eastAsia"/>
          <w:sz w:val="28"/>
          <w:szCs w:val="28"/>
        </w:rPr>
        <w:t>不用跳圖</w:t>
      </w:r>
      <w:proofErr w:type="gramEnd"/>
      <w:r w:rsidRPr="001E5D4A">
        <w:rPr>
          <w:rFonts w:ascii="標楷體" w:eastAsia="標楷體" w:hAnsi="標楷體" w:cs="Times New Roman" w:hint="eastAsia"/>
          <w:sz w:val="28"/>
          <w:szCs w:val="28"/>
        </w:rPr>
        <w:t xml:space="preserve"> 於跑馬燈處顯示即時事件（停格約5筆資料）便利查詢（保帆義務免費）。</w:t>
      </w:r>
    </w:p>
    <w:p w:rsidR="00FE0EE5" w:rsidRDefault="001E5D4A" w:rsidP="001E5D4A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 w:rsidRPr="001E5D4A">
        <w:rPr>
          <w:rFonts w:ascii="標楷體" w:eastAsia="標楷體" w:hAnsi="標楷體" w:cs="Times New Roman" w:hint="eastAsia"/>
          <w:kern w:val="0"/>
          <w:sz w:val="28"/>
          <w:szCs w:val="28"/>
        </w:rPr>
        <w:t>技服表示還要瞭解，再提出建議</w:t>
      </w:r>
      <w:r w:rsidR="00FE0EE5">
        <w:rPr>
          <w:rFonts w:ascii="標楷體" w:eastAsia="標楷體" w:hAnsi="標楷體" w:hint="eastAsia"/>
          <w:sz w:val="28"/>
          <w:szCs w:val="28"/>
        </w:rPr>
        <w:t>。</w:t>
      </w:r>
    </w:p>
    <w:p w:rsidR="003C1808" w:rsidRPr="003C1808" w:rsidRDefault="003C1808" w:rsidP="003C1808">
      <w:pPr>
        <w:pStyle w:val="a7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C1808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proofErr w:type="spellStart"/>
      <w:r w:rsidRPr="003C1808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3C1808">
        <w:rPr>
          <w:rFonts w:ascii="標楷體" w:eastAsia="標楷體" w:hAnsi="標楷體" w:hint="eastAsia"/>
          <w:sz w:val="28"/>
          <w:szCs w:val="28"/>
        </w:rPr>
        <w:t>後所省下的人工查詢時間。</w:t>
      </w:r>
      <w:proofErr w:type="gramStart"/>
      <w:r w:rsidR="008C621C" w:rsidRPr="008C621C">
        <w:rPr>
          <w:rFonts w:ascii="標楷體" w:eastAsia="標楷體" w:hAnsi="標楷體" w:hint="eastAsia"/>
          <w:sz w:val="28"/>
          <w:szCs w:val="28"/>
        </w:rPr>
        <w:t>保帆另</w:t>
      </w:r>
      <w:proofErr w:type="gramEnd"/>
      <w:r w:rsidR="008C621C" w:rsidRPr="008C621C">
        <w:rPr>
          <w:rFonts w:ascii="標楷體" w:eastAsia="標楷體" w:hAnsi="標楷體" w:hint="eastAsia"/>
          <w:sz w:val="28"/>
          <w:szCs w:val="28"/>
        </w:rPr>
        <w:t>再評估費用中。</w:t>
      </w:r>
    </w:p>
    <w:p w:rsidR="001E5D4A" w:rsidRDefault="001E5D4A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排定明2/17下午1400駕天數館B2中控室 就SCADA提升功能(如上)、價格進行討論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（陳財富）</w:t>
      </w:r>
    </w:p>
    <w:p w:rsidR="00D2724B" w:rsidRDefault="00E823F1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工程館新增電錶案，廠商（宜碩）預定2月底完工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E823F1" w:rsidP="001E5D4A">
      <w:pPr>
        <w:pStyle w:val="a7"/>
        <w:numPr>
          <w:ilvl w:val="1"/>
          <w:numId w:val="2"/>
        </w:numPr>
        <w:spacing w:line="360" w:lineRule="exact"/>
        <w:ind w:leftChars="0" w:firstLine="1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物理系預裝設電錶一事，學校電錶監視系統廠商協助評估（已會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）。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系館欲設置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區域（樓層）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間數確定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，總計費用367萬元</w:t>
      </w:r>
      <w:r w:rsidR="00FE0EE5">
        <w:rPr>
          <w:rFonts w:ascii="標楷體" w:eastAsia="標楷體" w:hAnsi="標楷體" w:hint="eastAsia"/>
          <w:kern w:val="0"/>
          <w:sz w:val="28"/>
          <w:szCs w:val="28"/>
        </w:rPr>
        <w:t>，已告知系館補助原則，系館評估中</w:t>
      </w:r>
      <w:r w:rsidR="00CA026D"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0F41A3" w:rsidRDefault="00CA026D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</w:t>
      </w:r>
      <w:r w:rsidR="003319C4">
        <w:rPr>
          <w:rFonts w:ascii="標楷體" w:eastAsia="標楷體" w:hAnsi="標楷體" w:hint="eastAsia"/>
          <w:kern w:val="0"/>
          <w:sz w:val="28"/>
          <w:szCs w:val="28"/>
        </w:rPr>
        <w:t>除配合道路</w:t>
      </w:r>
      <w:proofErr w:type="gramStart"/>
      <w:r w:rsidR="003319C4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="003319C4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</w:t>
      </w:r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技服（</w:t>
      </w:r>
      <w:proofErr w:type="gramStart"/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技電機工業技師事務所）</w:t>
      </w:r>
      <w:proofErr w:type="gramStart"/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價估算費用中，並專簽（限制性）委託</w:t>
      </w:r>
      <w:proofErr w:type="gramStart"/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技服細設</w:t>
      </w:r>
      <w:proofErr w:type="gramEnd"/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3319C4" w:rsidP="001E5D4A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</w:t>
      </w:r>
      <w:r w:rsidR="001E5D4A" w:rsidRPr="001E5D4A">
        <w:rPr>
          <w:rFonts w:ascii="標楷體" w:eastAsia="標楷體" w:hAnsi="標楷體" w:hint="eastAsia"/>
          <w:kern w:val="0"/>
          <w:sz w:val="28"/>
          <w:szCs w:val="28"/>
        </w:rPr>
        <w:t>廠商表示仍在估價，下週會提供確切答案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B3" w:rsidRDefault="006E66B3" w:rsidP="005D44B8">
      <w:r>
        <w:separator/>
      </w:r>
    </w:p>
  </w:endnote>
  <w:endnote w:type="continuationSeparator" w:id="0">
    <w:p w:rsidR="006E66B3" w:rsidRDefault="006E66B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B3" w:rsidRDefault="006E66B3" w:rsidP="005D44B8">
      <w:r>
        <w:separator/>
      </w:r>
    </w:p>
  </w:footnote>
  <w:footnote w:type="continuationSeparator" w:id="0">
    <w:p w:rsidR="006E66B3" w:rsidRDefault="006E66B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FC"/>
    <w:rsid w:val="00104257"/>
    <w:rsid w:val="001178C2"/>
    <w:rsid w:val="00121314"/>
    <w:rsid w:val="0013201E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3F54DF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65F67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35F7A"/>
    <w:rsid w:val="0054699A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6B3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95A"/>
    <w:rsid w:val="007B0F20"/>
    <w:rsid w:val="007B3025"/>
    <w:rsid w:val="007C26D3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06719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6A49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4588"/>
    <w:rsid w:val="00AC63AF"/>
    <w:rsid w:val="00AD2009"/>
    <w:rsid w:val="00AD243C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46CC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C8D8-55B9-4807-A006-434FC408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2015-12-01T03:42:00Z</cp:lastPrinted>
  <dcterms:created xsi:type="dcterms:W3CDTF">2016-02-15T01:22:00Z</dcterms:created>
  <dcterms:modified xsi:type="dcterms:W3CDTF">2016-02-17T23:58:00Z</dcterms:modified>
</cp:coreProperties>
</file>