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16CAD">
        <w:rPr>
          <w:rFonts w:ascii="標楷體" w:eastAsia="標楷體" w:hAnsi="標楷體" w:hint="eastAsia"/>
          <w:sz w:val="28"/>
          <w:szCs w:val="28"/>
        </w:rPr>
        <w:t>18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1159D4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74981">
        <w:rPr>
          <w:rFonts w:ascii="標楷體" w:eastAsia="標楷體" w:hAnsi="標楷體" w:hint="eastAsia"/>
          <w:sz w:val="28"/>
          <w:szCs w:val="28"/>
        </w:rPr>
        <w:t>31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16CAD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734276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男7舍、女2舍案已排6/8辦理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驗時間。另有關懲罰性違約金之計算部分，已決行發文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34276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女八九舍案，2/25第3次開標流標。依住宿服務組意見再行評估提高預算之方案，目前簽核中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2939B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2939B3" w:rsidRPr="002939B3">
        <w:rPr>
          <w:rFonts w:ascii="標楷體" w:eastAsia="標楷體" w:hAnsi="標楷體" w:hint="eastAsia"/>
          <w:kern w:val="0"/>
          <w:sz w:val="28"/>
          <w:szCs w:val="28"/>
        </w:rPr>
        <w:t>技服案簽</w:t>
      </w:r>
      <w:proofErr w:type="gramEnd"/>
      <w:r w:rsidR="002939B3" w:rsidRPr="002939B3">
        <w:rPr>
          <w:rFonts w:ascii="標楷體" w:eastAsia="標楷體" w:hAnsi="標楷體" w:hint="eastAsia"/>
          <w:kern w:val="0"/>
          <w:sz w:val="28"/>
          <w:szCs w:val="28"/>
        </w:rPr>
        <w:t>結中，收集量測驗證數據於6月報告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2939B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2939B3" w:rsidRPr="002939B3">
        <w:rPr>
          <w:rFonts w:ascii="標楷體" w:eastAsia="標楷體" w:hAnsi="標楷體" w:hint="eastAsia"/>
          <w:kern w:val="0"/>
          <w:sz w:val="28"/>
          <w:szCs w:val="28"/>
        </w:rPr>
        <w:t>已聯繫毒理學研究所及藝文活動推展中心填報，後續持續追蹤填報情形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</w:t>
      </w:r>
      <w:r w:rsidR="006451BF">
        <w:rPr>
          <w:rFonts w:ascii="標楷體" w:eastAsia="標楷體" w:hAnsi="標楷體" w:cs="Times New Roman" w:hint="eastAsia"/>
          <w:kern w:val="0"/>
          <w:sz w:val="28"/>
          <w:szCs w:val="28"/>
        </w:rPr>
        <w:t>目前UPS已於5/13日安裝完成，另軟體修改部份目前功能測試調整中</w:t>
      </w: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BE6243">
        <w:rPr>
          <w:rFonts w:ascii="標楷體" w:eastAsia="標楷體" w:hAnsi="標楷體" w:cs="Segoe UI" w:hint="eastAsia"/>
          <w:kern w:val="0"/>
          <w:sz w:val="28"/>
          <w:szCs w:val="28"/>
        </w:rPr>
        <w:t>，結算中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5626EC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lastRenderedPageBreak/>
        <w:t>1.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總區最為老舊管線，故以第2區為優先更新區域。</w:t>
      </w:r>
      <w:r w:rsidR="006451BF">
        <w:rPr>
          <w:rFonts w:ascii="標楷體" w:eastAsia="標楷體" w:hAnsi="標楷體" w:hint="eastAsia"/>
          <w:kern w:val="0"/>
          <w:sz w:val="28"/>
          <w:szCs w:val="28"/>
        </w:rPr>
        <w:t>技服於5/19日進行細設報告後進行圖說及預算修正，預定於6/2日進行再次進行細設報告</w:t>
      </w:r>
      <w:r w:rsidR="00F66001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69" w:rsidRDefault="00910469" w:rsidP="005D44B8">
      <w:r>
        <w:separator/>
      </w:r>
    </w:p>
  </w:endnote>
  <w:endnote w:type="continuationSeparator" w:id="0">
    <w:p w:rsidR="00910469" w:rsidRDefault="00910469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69" w:rsidRDefault="00910469" w:rsidP="005D44B8">
      <w:r>
        <w:separator/>
      </w:r>
    </w:p>
  </w:footnote>
  <w:footnote w:type="continuationSeparator" w:id="0">
    <w:p w:rsidR="00910469" w:rsidRDefault="00910469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27089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6CAD"/>
    <w:rsid w:val="00617600"/>
    <w:rsid w:val="00621726"/>
    <w:rsid w:val="00627445"/>
    <w:rsid w:val="006275E4"/>
    <w:rsid w:val="00630B74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276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046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981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B9E0E-9B5F-4A78-98F4-C10840C8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2016-02-23T01:33:00Z</cp:lastPrinted>
  <dcterms:created xsi:type="dcterms:W3CDTF">2016-05-30T00:33:00Z</dcterms:created>
  <dcterms:modified xsi:type="dcterms:W3CDTF">2016-06-03T07:25:00Z</dcterms:modified>
</cp:coreProperties>
</file>