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8A430C">
        <w:rPr>
          <w:rFonts w:ascii="標楷體" w:eastAsia="標楷體" w:hAnsi="標楷體" w:hint="eastAsia"/>
          <w:sz w:val="28"/>
          <w:szCs w:val="28"/>
        </w:rPr>
        <w:t>1</w:t>
      </w:r>
      <w:r w:rsidR="005A31C8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1159D4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5A31C8">
        <w:rPr>
          <w:rFonts w:ascii="標楷體" w:eastAsia="標楷體" w:hAnsi="標楷體" w:hint="eastAsia"/>
          <w:sz w:val="28"/>
          <w:szCs w:val="28"/>
        </w:rPr>
        <w:t>24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244F44">
        <w:rPr>
          <w:rFonts w:ascii="標楷體" w:eastAsia="標楷體" w:hAnsi="標楷體" w:hint="eastAsia"/>
          <w:sz w:val="28"/>
          <w:szCs w:val="28"/>
        </w:rPr>
        <w:t>林顧問金生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131B25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男7舍、女2舍案已於4/27辦理驗收</w:t>
      </w:r>
      <w:r w:rsidR="000A5901">
        <w:rPr>
          <w:rFonts w:ascii="標楷體" w:eastAsia="標楷體" w:hAnsi="標楷體" w:cs="Segoe UI" w:hint="eastAsia"/>
          <w:sz w:val="28"/>
          <w:szCs w:val="28"/>
        </w:rPr>
        <w:t>，改善期30日(至5/27日止)，後續再另排複驗時間</w:t>
      </w:r>
      <w:bookmarkStart w:id="0" w:name="_GoBack"/>
      <w:bookmarkEnd w:id="0"/>
      <w:r>
        <w:rPr>
          <w:rFonts w:ascii="標楷體" w:eastAsia="標楷體" w:hAnsi="標楷體" w:cs="Segoe UI" w:hint="eastAsia"/>
          <w:sz w:val="28"/>
          <w:szCs w:val="28"/>
        </w:rPr>
        <w:t>。另有關懲罰性違約金之計算部分，主計室第</w:t>
      </w:r>
      <w:r w:rsidR="008C461E">
        <w:rPr>
          <w:rFonts w:ascii="標楷體" w:eastAsia="標楷體" w:hAnsi="標楷體" w:cs="Segoe UI" w:hint="eastAsia"/>
          <w:sz w:val="28"/>
          <w:szCs w:val="28"/>
        </w:rPr>
        <w:t>3</w:t>
      </w:r>
      <w:r>
        <w:rPr>
          <w:rFonts w:ascii="標楷體" w:eastAsia="標楷體" w:hAnsi="標楷體" w:cs="Segoe UI" w:hint="eastAsia"/>
          <w:sz w:val="28"/>
          <w:szCs w:val="28"/>
        </w:rPr>
        <w:t>次審退，已修正簽文陳核中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131B25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女八九舍案，2/25第3次開標流標。依住宿服務組意見再行評估提高預算之方案，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目前</w:t>
      </w:r>
      <w:r w:rsidR="005B7226">
        <w:rPr>
          <w:rFonts w:ascii="標楷體" w:eastAsia="標楷體" w:hAnsi="標楷體" w:cs="Segoe UI" w:hint="eastAsia"/>
          <w:sz w:val="28"/>
          <w:szCs w:val="28"/>
        </w:rPr>
        <w:t>技</w:t>
      </w:r>
      <w:proofErr w:type="gramEnd"/>
      <w:r w:rsidR="005B7226">
        <w:rPr>
          <w:rFonts w:ascii="標楷體" w:eastAsia="標楷體" w:hAnsi="標楷體" w:cs="Segoe UI" w:hint="eastAsia"/>
          <w:sz w:val="28"/>
          <w:szCs w:val="28"/>
        </w:rPr>
        <w:t>服尚在評估中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131B25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男二女六舍發包文件已決行，結構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詳評已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召開說明會並確認於8/1起進場鑽心及評估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DC29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相關監控及軟體施作已完成，目前收集資料中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2939B3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proofErr w:type="gramStart"/>
      <w:r w:rsidR="002939B3" w:rsidRPr="002939B3">
        <w:rPr>
          <w:rFonts w:ascii="標楷體" w:eastAsia="標楷體" w:hAnsi="標楷體" w:hint="eastAsia"/>
          <w:kern w:val="0"/>
          <w:sz w:val="28"/>
          <w:szCs w:val="28"/>
        </w:rPr>
        <w:t>技服案簽</w:t>
      </w:r>
      <w:proofErr w:type="gramEnd"/>
      <w:r w:rsidR="002939B3" w:rsidRPr="002939B3">
        <w:rPr>
          <w:rFonts w:ascii="標楷體" w:eastAsia="標楷體" w:hAnsi="標楷體" w:hint="eastAsia"/>
          <w:kern w:val="0"/>
          <w:sz w:val="28"/>
          <w:szCs w:val="28"/>
        </w:rPr>
        <w:t>結中，收集量測驗證數據於6月報告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2939B3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2939B3" w:rsidRPr="002939B3">
        <w:rPr>
          <w:rFonts w:ascii="標楷體" w:eastAsia="標楷體" w:hAnsi="標楷體" w:hint="eastAsia"/>
          <w:kern w:val="0"/>
          <w:sz w:val="28"/>
          <w:szCs w:val="28"/>
        </w:rPr>
        <w:t>已聯繫毒理學研究所及藝文活動推展中心填報，後續持續追蹤填報情形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66D78" w:rsidP="00666D7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666D78">
        <w:rPr>
          <w:rFonts w:ascii="標楷體" w:eastAsia="標楷體" w:hAnsi="標楷體" w:hint="eastAsia"/>
          <w:sz w:val="28"/>
          <w:szCs w:val="28"/>
        </w:rPr>
        <w:t>節能燈具更新及路燈改善案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Default="00072D46" w:rsidP="00072D4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72D46">
        <w:rPr>
          <w:rFonts w:ascii="標楷體" w:eastAsia="標楷體" w:hAnsi="標楷體" w:cs="Segoe UI" w:hint="eastAsia"/>
          <w:sz w:val="28"/>
          <w:szCs w:val="28"/>
        </w:rPr>
        <w:t>全校T5燈具後續全責維護案:主契約書(校總營字第4616號)相關資料，已發文至教育部備查中；另前包T5燈具維護契約(校總營字第4444號)，已發文至教育部備查中。尚無收到教育部回函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5626EC" w:rsidRPr="005626EC" w:rsidRDefault="005626EC" w:rsidP="005626EC">
      <w:pPr>
        <w:spacing w:line="360" w:lineRule="exact"/>
        <w:ind w:leftChars="250" w:left="600"/>
        <w:rPr>
          <w:rFonts w:ascii="標楷體" w:eastAsia="標楷體" w:hAnsi="標楷體" w:cs="Times New Roman"/>
          <w:kern w:val="0"/>
          <w:sz w:val="28"/>
          <w:szCs w:val="28"/>
        </w:rPr>
      </w:pPr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畫面應有立即顯示最早跳脫的電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驛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資訊、跳電訊息資料excel匯出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以及宜碩造成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的誤報修正，以及於各系館內的網路交換器加設UPS，全案已簽准由</w:t>
      </w:r>
      <w:proofErr w:type="gramStart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保帆施</w:t>
      </w:r>
      <w:proofErr w:type="gramEnd"/>
      <w:r w:rsidRPr="005626EC">
        <w:rPr>
          <w:rFonts w:ascii="標楷體" w:eastAsia="標楷體" w:hAnsi="標楷體" w:cs="Times New Roman" w:hint="eastAsia"/>
          <w:kern w:val="0"/>
          <w:sz w:val="28"/>
          <w:szCs w:val="28"/>
        </w:rPr>
        <w:t>作，目前UPS已於5/13日安裝完成，另軟體修改部份預計5月底前完工。</w:t>
      </w:r>
    </w:p>
    <w:p w:rsidR="005311CC" w:rsidRDefault="00D2724B" w:rsidP="00D2724B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</w:t>
      </w:r>
      <w:r w:rsidR="00DE03A4">
        <w:rPr>
          <w:rFonts w:ascii="標楷體" w:eastAsia="標楷體" w:hAnsi="標楷體" w:hint="eastAsia"/>
          <w:sz w:val="28"/>
          <w:szCs w:val="28"/>
        </w:rPr>
        <w:t>錶</w:t>
      </w:r>
      <w:r>
        <w:rPr>
          <w:rFonts w:ascii="標楷體" w:eastAsia="標楷體" w:hAnsi="標楷體" w:hint="eastAsia"/>
          <w:sz w:val="28"/>
          <w:szCs w:val="28"/>
        </w:rPr>
        <w:t>監視系統:</w:t>
      </w:r>
      <w:r w:rsidRPr="00D2724B">
        <w:rPr>
          <w:rFonts w:ascii="標楷體" w:eastAsia="標楷體" w:hAnsi="標楷體" w:hint="eastAsia"/>
          <w:sz w:val="28"/>
          <w:szCs w:val="28"/>
        </w:rPr>
        <w:t xml:space="preserve"> </w:t>
      </w:r>
      <w:r w:rsidRPr="00ED44EF">
        <w:rPr>
          <w:rFonts w:ascii="標楷體" w:eastAsia="標楷體" w:hAnsi="標楷體" w:hint="eastAsia"/>
          <w:sz w:val="28"/>
          <w:szCs w:val="28"/>
        </w:rPr>
        <w:t>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Pr="00ED44EF">
        <w:rPr>
          <w:rFonts w:ascii="標楷體" w:eastAsia="標楷體" w:hAnsi="標楷體" w:hint="eastAsia"/>
          <w:sz w:val="28"/>
          <w:szCs w:val="28"/>
        </w:rPr>
        <w:t>）</w:t>
      </w:r>
    </w:p>
    <w:p w:rsidR="00D2724B" w:rsidRDefault="00BB13AA" w:rsidP="001E5D4A">
      <w:pPr>
        <w:pStyle w:val="a7"/>
        <w:numPr>
          <w:ilvl w:val="1"/>
          <w:numId w:val="2"/>
        </w:numPr>
        <w:spacing w:line="360" w:lineRule="exact"/>
        <w:ind w:leftChars="0" w:firstLine="11"/>
        <w:rPr>
          <w:rFonts w:ascii="標楷體" w:eastAsia="標楷體" w:hAnsi="標楷體" w:cs="Segoe UI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>
        <w:rPr>
          <w:rFonts w:ascii="標楷體" w:eastAsia="標楷體" w:hAnsi="標楷體" w:cs="Segoe UI" w:hint="eastAsia"/>
          <w:kern w:val="0"/>
          <w:sz w:val="28"/>
          <w:szCs w:val="28"/>
        </w:rPr>
        <w:t>工程館新增電錶案，已於3/31辦理驗收</w:t>
      </w:r>
      <w:r w:rsidR="00BE6243">
        <w:rPr>
          <w:rFonts w:ascii="標楷體" w:eastAsia="標楷體" w:hAnsi="標楷體" w:cs="Segoe UI" w:hint="eastAsia"/>
          <w:kern w:val="0"/>
          <w:sz w:val="28"/>
          <w:szCs w:val="28"/>
        </w:rPr>
        <w:t>，結算中</w:t>
      </w:r>
      <w:r w:rsidR="00CA026D">
        <w:rPr>
          <w:rFonts w:ascii="新細明體" w:eastAsia="新細明體" w:hAnsi="新細明體" w:cs="Segoe UI" w:hint="eastAsia"/>
          <w:kern w:val="0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5626EC" w:rsidP="005626EC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626EC">
        <w:rPr>
          <w:rFonts w:ascii="標楷體" w:eastAsia="標楷體" w:hAnsi="標楷體" w:hint="eastAsia"/>
          <w:kern w:val="0"/>
          <w:sz w:val="28"/>
          <w:szCs w:val="28"/>
        </w:rPr>
        <w:t>1.</w:t>
      </w:r>
      <w:r w:rsidRPr="005626EC">
        <w:rPr>
          <w:rFonts w:ascii="標楷體" w:eastAsia="標楷體" w:hAnsi="標楷體" w:hint="eastAsia"/>
          <w:kern w:val="0"/>
          <w:sz w:val="28"/>
          <w:szCs w:val="28"/>
        </w:rPr>
        <w:tab/>
        <w:t>校內自來水管線完成更新規劃，除配合道路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總區最為老舊管線，故以第2區為優先更新區域。</w:t>
      </w:r>
      <w:proofErr w:type="gramStart"/>
      <w:r w:rsidRPr="005626EC">
        <w:rPr>
          <w:rFonts w:ascii="標楷體" w:eastAsia="標楷體" w:hAnsi="標楷體" w:hint="eastAsia"/>
          <w:kern w:val="0"/>
          <w:sz w:val="28"/>
          <w:szCs w:val="28"/>
        </w:rPr>
        <w:t>目前技服已</w:t>
      </w:r>
      <w:proofErr w:type="gramEnd"/>
      <w:r w:rsidRPr="005626EC">
        <w:rPr>
          <w:rFonts w:ascii="標楷體" w:eastAsia="標楷體" w:hAnsi="標楷體" w:hint="eastAsia"/>
          <w:kern w:val="0"/>
          <w:sz w:val="28"/>
          <w:szCs w:val="28"/>
        </w:rPr>
        <w:t>於5/19日進行細設簡報，後續持續修正圖說及預算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C10" w:rsidRDefault="00591C10" w:rsidP="005D44B8">
      <w:r>
        <w:separator/>
      </w:r>
    </w:p>
  </w:endnote>
  <w:endnote w:type="continuationSeparator" w:id="0">
    <w:p w:rsidR="00591C10" w:rsidRDefault="00591C10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C10" w:rsidRDefault="00591C10" w:rsidP="005D44B8">
      <w:r>
        <w:separator/>
      </w:r>
    </w:p>
  </w:footnote>
  <w:footnote w:type="continuationSeparator" w:id="0">
    <w:p w:rsidR="00591C10" w:rsidRDefault="00591C10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31B25"/>
    <w:rsid w:val="0013201E"/>
    <w:rsid w:val="00135F83"/>
    <w:rsid w:val="00137629"/>
    <w:rsid w:val="00141598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4A5F"/>
    <w:rsid w:val="001B4EA1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4141"/>
    <w:rsid w:val="00284C1B"/>
    <w:rsid w:val="00291E8C"/>
    <w:rsid w:val="002939B3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303754"/>
    <w:rsid w:val="00306B09"/>
    <w:rsid w:val="00311DE4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3B26"/>
    <w:rsid w:val="00483B7A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3C52"/>
    <w:rsid w:val="004C5115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3485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1119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55E"/>
    <w:rsid w:val="00AD673F"/>
    <w:rsid w:val="00AE0538"/>
    <w:rsid w:val="00AE2D0F"/>
    <w:rsid w:val="00AE2E96"/>
    <w:rsid w:val="00AE3BB9"/>
    <w:rsid w:val="00AE496B"/>
    <w:rsid w:val="00AE73F9"/>
    <w:rsid w:val="00AF16E7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4ED3"/>
    <w:rsid w:val="00CB7CCB"/>
    <w:rsid w:val="00CC7257"/>
    <w:rsid w:val="00CC7A47"/>
    <w:rsid w:val="00CD2084"/>
    <w:rsid w:val="00CD3A5E"/>
    <w:rsid w:val="00CD4AD4"/>
    <w:rsid w:val="00CD4C44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386B"/>
    <w:rsid w:val="00D466FC"/>
    <w:rsid w:val="00D50776"/>
    <w:rsid w:val="00D52802"/>
    <w:rsid w:val="00D60A3D"/>
    <w:rsid w:val="00D66322"/>
    <w:rsid w:val="00D719F6"/>
    <w:rsid w:val="00D71D10"/>
    <w:rsid w:val="00D72954"/>
    <w:rsid w:val="00D731A3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157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6079"/>
    <w:rsid w:val="00F179CC"/>
    <w:rsid w:val="00F25287"/>
    <w:rsid w:val="00F32856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70858"/>
    <w:rsid w:val="00F73A13"/>
    <w:rsid w:val="00F77799"/>
    <w:rsid w:val="00F8350E"/>
    <w:rsid w:val="00F866E4"/>
    <w:rsid w:val="00F86C45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4D436-E1DC-4228-BEAD-B580D8019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2016-02-23T01:33:00Z</cp:lastPrinted>
  <dcterms:created xsi:type="dcterms:W3CDTF">2016-05-23T00:58:00Z</dcterms:created>
  <dcterms:modified xsi:type="dcterms:W3CDTF">2016-05-25T07:30:00Z</dcterms:modified>
</cp:coreProperties>
</file>