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</w:t>
      </w:r>
      <w:r w:rsidR="0037066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7066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37066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Default="00DD7EE0" w:rsidP="00DD7EE0">
      <w:pPr>
        <w:pStyle w:val="a7"/>
        <w:widowControl/>
        <w:tabs>
          <w:tab w:val="left" w:pos="709"/>
        </w:tabs>
        <w:adjustRightInd w:val="0"/>
        <w:snapToGrid w:val="0"/>
        <w:ind w:leftChars="0" w:left="0" w:firstLineChars="253" w:firstLine="708"/>
        <w:rPr>
          <w:rFonts w:ascii="標楷體" w:eastAsia="標楷體" w:hAnsi="標楷體"/>
          <w:kern w:val="0"/>
          <w:sz w:val="28"/>
          <w:szCs w:val="28"/>
        </w:rPr>
      </w:pPr>
      <w:r w:rsidRPr="00DD7EE0">
        <w:rPr>
          <w:rFonts w:ascii="標楷體" w:eastAsia="標楷體" w:hAnsi="標楷體" w:hint="eastAsia"/>
          <w:kern w:val="0"/>
          <w:sz w:val="28"/>
          <w:szCs w:val="28"/>
        </w:rPr>
        <w:t>竣工報驗，主驗人員</w:t>
      </w:r>
      <w:proofErr w:type="gramStart"/>
      <w:r w:rsidRPr="00DD7EE0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8F03C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DD7EE0" w:rsidRDefault="00DD7EE0" w:rsidP="00DD7EE0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已依能源會議紀錄要求廠商電腦監控系統需有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主機含(主機、冰水泵浦、冷卻水泵浦、冷卻水塔)，電流、電壓、頻率、功率，日報表及月報表。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冰水泵浦及冷卻水泵浦，進出水溫度日報表及月報表。</w:t>
      </w:r>
    </w:p>
    <w:p w:rsidR="003A63F7" w:rsidRP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DD7EE0">
        <w:rPr>
          <w:rFonts w:ascii="標楷體" w:eastAsia="標楷體" w:hAnsi="標楷體" w:hint="eastAsia"/>
          <w:sz w:val="28"/>
          <w:szCs w:val="28"/>
        </w:rPr>
        <w:t>經查103年3、4月用電量36693度，104年3、4月用電量27200度，較前一年同期省9493度。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A021F6">
        <w:rPr>
          <w:rFonts w:ascii="標楷體" w:eastAsia="標楷體" w:hAnsi="標楷體" w:cs="Segoe UI" w:hint="eastAsia"/>
          <w:sz w:val="28"/>
          <w:szCs w:val="28"/>
        </w:rPr>
        <w:t>基準線量測報告書，經技服審查核可，預計5/6提送本校。</w:t>
      </w:r>
    </w:p>
    <w:p w:rsidR="00A021F6" w:rsidRPr="00A021F6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A021F6">
        <w:rPr>
          <w:rFonts w:ascii="標楷體" w:eastAsia="標楷體" w:hAnsi="標楷體" w:cs="Segoe UI" w:hint="eastAsia"/>
          <w:sz w:val="28"/>
          <w:szCs w:val="28"/>
        </w:rPr>
        <w:t>結構計算書外聘委員審查意見，廠商尚未提送技服審查。</w:t>
      </w:r>
    </w:p>
    <w:p w:rsidR="00A021F6" w:rsidRPr="00A021F6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proofErr w:type="gramStart"/>
      <w:r w:rsidRPr="00A021F6"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 w:rsidRPr="00A021F6">
        <w:rPr>
          <w:rFonts w:ascii="標楷體" w:eastAsia="標楷體" w:hAnsi="標楷體" w:cs="Segoe UI" w:hint="eastAsia"/>
          <w:sz w:val="28"/>
          <w:szCs w:val="28"/>
        </w:rPr>
        <w:t>安計畫書(第2版)雖經技服審定，惟本校審查後仍須修改，廠商延宕，尚未提送技服審查。</w:t>
      </w:r>
    </w:p>
    <w:p w:rsidR="00A021F6" w:rsidRPr="00A021F6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A021F6">
        <w:rPr>
          <w:rFonts w:ascii="標楷體" w:eastAsia="標楷體" w:hAnsi="標楷體" w:cs="Segoe UI" w:hint="eastAsia"/>
          <w:sz w:val="28"/>
          <w:szCs w:val="28"/>
        </w:rPr>
        <w:t>施工計畫及品管計畫(第3版)，廠商延宕，尚未提送技服審查。</w:t>
      </w:r>
    </w:p>
    <w:p w:rsidR="00A021F6" w:rsidRPr="00A021F6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A021F6">
        <w:rPr>
          <w:rFonts w:ascii="標楷體" w:eastAsia="標楷體" w:hAnsi="標楷體" w:cs="Segoe UI" w:hint="eastAsia"/>
          <w:sz w:val="28"/>
          <w:szCs w:val="28"/>
        </w:rPr>
        <w:t>細部設計說明會審查意見，廠商已於5/4工務會議提出討論，惟回覆內容不詳細且所需資料未備齊，尚未提送技服審查。</w:t>
      </w:r>
    </w:p>
    <w:p w:rsidR="00596713" w:rsidRDefault="00A021F6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A021F6">
        <w:rPr>
          <w:rFonts w:ascii="標楷體" w:eastAsia="標楷體" w:hAnsi="標楷體" w:cs="Segoe UI" w:hint="eastAsia"/>
          <w:sz w:val="28"/>
          <w:szCs w:val="28"/>
        </w:rPr>
        <w:t>相關型錄資料，</w:t>
      </w:r>
      <w:proofErr w:type="gramStart"/>
      <w:r w:rsidRPr="00A021F6"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 w:rsidRPr="00A021F6">
        <w:rPr>
          <w:rFonts w:ascii="標楷體" w:eastAsia="標楷體" w:hAnsi="標楷體" w:cs="Segoe UI" w:hint="eastAsia"/>
          <w:sz w:val="28"/>
          <w:szCs w:val="28"/>
        </w:rPr>
        <w:t>4/21</w:t>
      </w:r>
      <w:proofErr w:type="gramStart"/>
      <w:r w:rsidRPr="00A021F6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A021F6">
        <w:rPr>
          <w:rFonts w:ascii="標楷體" w:eastAsia="標楷體" w:hAnsi="標楷體" w:cs="Segoe UI" w:hint="eastAsia"/>
          <w:sz w:val="28"/>
          <w:szCs w:val="28"/>
        </w:rPr>
        <w:t>，廠商延宕，尚未提送技服審查</w:t>
      </w:r>
      <w:r w:rsidR="0059671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A40D4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BA40D4">
        <w:rPr>
          <w:rFonts w:ascii="標楷體" w:eastAsia="標楷體" w:hAnsi="標楷體" w:cs="Segoe UI" w:hint="eastAsia"/>
          <w:sz w:val="28"/>
          <w:szCs w:val="28"/>
        </w:rPr>
        <w:t>女八九舍部分之成案簽，目前</w:t>
      </w:r>
      <w:proofErr w:type="gramStart"/>
      <w:r w:rsidRPr="00BA40D4"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 w:rsidRPr="00BA40D4">
        <w:rPr>
          <w:rFonts w:ascii="標楷體" w:eastAsia="標楷體" w:hAnsi="標楷體" w:cs="Segoe UI" w:hint="eastAsia"/>
          <w:sz w:val="28"/>
          <w:szCs w:val="28"/>
        </w:rPr>
        <w:t>。本案預計於5月6日召開工作小組會議;5月14日召開委員會議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A40D4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BA40D4">
        <w:rPr>
          <w:rFonts w:ascii="標楷體" w:eastAsia="標楷體" w:hAnsi="標楷體" w:cs="Segoe UI" w:hint="eastAsia"/>
          <w:sz w:val="28"/>
          <w:szCs w:val="28"/>
        </w:rPr>
        <w:t>國青大樓放置屋頂及地面資料，技服已於5/5提出電子檔，並提供住宿服務組評估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DD44EC" w:rsidRPr="00DD44EC" w:rsidRDefault="00965798" w:rsidP="00DD44EC">
      <w:pPr>
        <w:spacing w:line="360" w:lineRule="exact"/>
        <w:ind w:left="720"/>
        <w:rPr>
          <w:rFonts w:ascii="標楷體" w:eastAsia="標楷體" w:hAnsi="標楷體" w:cs="Segoe UI" w:hint="eastAsia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DD44EC" w:rsidRPr="00DD44EC">
        <w:rPr>
          <w:rFonts w:ascii="標楷體" w:eastAsia="標楷體" w:hAnsi="標楷體" w:cs="Segoe UI" w:hint="eastAsia"/>
          <w:sz w:val="28"/>
          <w:szCs w:val="28"/>
        </w:rPr>
        <w:t>空調表申請目前已送台電審核。</w:t>
      </w:r>
    </w:p>
    <w:p w:rsidR="00FC44A8" w:rsidRPr="00FC44A8" w:rsidRDefault="00DD44EC" w:rsidP="00DD44EC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DD44EC">
        <w:rPr>
          <w:rFonts w:ascii="標楷體" w:eastAsia="標楷體" w:hAnsi="標楷體" w:cs="Segoe UI" w:hint="eastAsia"/>
          <w:sz w:val="28"/>
          <w:szCs w:val="28"/>
        </w:rPr>
        <w:t>2.預計5/15早上9:30驗收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99477E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99477E" w:rsidRPr="0099477E">
        <w:rPr>
          <w:rFonts w:ascii="標楷體" w:eastAsia="標楷體" w:hAnsi="標楷體" w:hint="eastAsia"/>
          <w:kern w:val="0"/>
          <w:sz w:val="28"/>
          <w:szCs w:val="28"/>
        </w:rPr>
        <w:t>發包簽文已簽陳至體育館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9477E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proofErr w:type="gramStart"/>
      <w:r w:rsidR="0099477E" w:rsidRPr="0099477E">
        <w:rPr>
          <w:rFonts w:ascii="標楷體" w:eastAsia="標楷體" w:hAnsi="標楷體" w:hint="eastAsia"/>
          <w:kern w:val="0"/>
          <w:sz w:val="28"/>
          <w:szCs w:val="28"/>
        </w:rPr>
        <w:t>彙整未填報</w:t>
      </w:r>
      <w:proofErr w:type="gramEnd"/>
      <w:r w:rsidR="0099477E" w:rsidRPr="0099477E">
        <w:rPr>
          <w:rFonts w:ascii="標楷體" w:eastAsia="標楷體" w:hAnsi="標楷體" w:hint="eastAsia"/>
          <w:kern w:val="0"/>
          <w:sz w:val="28"/>
          <w:szCs w:val="28"/>
        </w:rPr>
        <w:t>單位後，逐一去電通知填報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A2321F" w:rsidP="00A2321F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2321F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A2321F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A2321F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4/14，繳交第三批次圖檔，已發文予各使用單位確認圖面正確性，第二批次部分圖面已陸續回收，第一批次修正圖檔以交於吉普司，做系統設置；另程式系統</w:t>
      </w:r>
      <w:proofErr w:type="gramStart"/>
      <w:r w:rsidRPr="00A2321F"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 w:rsidRPr="00A2321F">
        <w:rPr>
          <w:rFonts w:ascii="標楷體" w:eastAsia="標楷體" w:hAnsi="標楷體" w:cs="Segoe UI" w:hint="eastAsia"/>
          <w:sz w:val="28"/>
          <w:szCs w:val="28"/>
        </w:rPr>
        <w:t>畫已與(吉普司)討論介面功能設定與便利性修正，並將於5/12至本校報告進度並成果展示時間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A63158" w:rsidRDefault="009A7AF8" w:rsidP="00A37B3B">
      <w:pPr>
        <w:pStyle w:val="a7"/>
        <w:spacing w:line="360" w:lineRule="exact"/>
        <w:ind w:leftChars="294" w:left="707" w:hanging="1"/>
        <w:rPr>
          <w:rFonts w:ascii="標楷體" w:eastAsia="標楷體" w:hAnsi="標楷體" w:hint="eastAsia"/>
          <w:kern w:val="0"/>
          <w:sz w:val="28"/>
          <w:szCs w:val="28"/>
        </w:rPr>
      </w:pPr>
      <w:r w:rsidRPr="009A7AF8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="00A37B3B" w:rsidRPr="00A37B3B">
        <w:rPr>
          <w:rFonts w:ascii="標楷體" w:eastAsia="標楷體" w:hAnsi="標楷體" w:hint="eastAsia"/>
          <w:kern w:val="0"/>
          <w:sz w:val="28"/>
          <w:szCs w:val="28"/>
        </w:rPr>
        <w:t>數位電表28站內網建置，廠商申報4/28開工。</w:t>
      </w:r>
    </w:p>
    <w:p w:rsidR="00ED44EF" w:rsidRPr="00015F2E" w:rsidRDefault="00A37B3B" w:rsidP="00A37B3B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 w:rsidRPr="00A37B3B">
        <w:rPr>
          <w:rFonts w:ascii="標楷體" w:eastAsia="標楷體" w:hAnsi="標楷體" w:hint="eastAsia"/>
          <w:kern w:val="0"/>
          <w:sz w:val="28"/>
          <w:szCs w:val="28"/>
        </w:rPr>
        <w:t>2.舊社科院圖書館、國際會議中心設置電表，</w:t>
      </w:r>
      <w:proofErr w:type="gramStart"/>
      <w:r w:rsidRPr="00A37B3B">
        <w:rPr>
          <w:rFonts w:ascii="標楷體" w:eastAsia="標楷體" w:hAnsi="標楷體" w:hint="eastAsia"/>
          <w:kern w:val="0"/>
          <w:sz w:val="28"/>
          <w:szCs w:val="28"/>
        </w:rPr>
        <w:t>宜碩排定</w:t>
      </w:r>
      <w:proofErr w:type="gramEnd"/>
      <w:r w:rsidRPr="00A37B3B">
        <w:rPr>
          <w:rFonts w:ascii="標楷體" w:eastAsia="標楷體" w:hAnsi="標楷體" w:hint="eastAsia"/>
          <w:kern w:val="0"/>
          <w:sz w:val="28"/>
          <w:szCs w:val="28"/>
        </w:rPr>
        <w:t>5月中旬完成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A63158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校內自來水管線-商請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技電機工業技師事務所，就委託規劃項目，評估費用供參（5/8前）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025" w:rsidRDefault="007B3025" w:rsidP="005D44B8">
      <w:r>
        <w:separator/>
      </w:r>
    </w:p>
  </w:endnote>
  <w:endnote w:type="continuationSeparator" w:id="0">
    <w:p w:rsidR="007B3025" w:rsidRDefault="007B302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025" w:rsidRDefault="007B3025" w:rsidP="005D44B8">
      <w:r>
        <w:separator/>
      </w:r>
    </w:p>
  </w:footnote>
  <w:footnote w:type="continuationSeparator" w:id="0">
    <w:p w:rsidR="007B3025" w:rsidRDefault="007B302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2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8"/>
  </w:num>
  <w:num w:numId="9">
    <w:abstractNumId w:val="8"/>
  </w:num>
  <w:num w:numId="10">
    <w:abstractNumId w:val="6"/>
  </w:num>
  <w:num w:numId="11">
    <w:abstractNumId w:val="32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0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7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505B9"/>
    <w:rsid w:val="000509AC"/>
    <w:rsid w:val="00051205"/>
    <w:rsid w:val="00052396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9EF"/>
    <w:rsid w:val="00374B25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294C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B77BD"/>
    <w:rsid w:val="005C39CD"/>
    <w:rsid w:val="005C3C21"/>
    <w:rsid w:val="005C584A"/>
    <w:rsid w:val="005C736A"/>
    <w:rsid w:val="005D44B8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74BE0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D46"/>
    <w:rsid w:val="00FD0EA7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49C3-61DE-4D98-8784-08AF4928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2014-12-09T01:49:00Z</cp:lastPrinted>
  <dcterms:created xsi:type="dcterms:W3CDTF">2015-04-28T05:48:00Z</dcterms:created>
  <dcterms:modified xsi:type="dcterms:W3CDTF">2015-05-05T04:52:00Z</dcterms:modified>
</cp:coreProperties>
</file>