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6FF1">
        <w:rPr>
          <w:rFonts w:ascii="標楷體" w:eastAsia="標楷體" w:hAnsi="標楷體" w:hint="eastAsia"/>
          <w:sz w:val="28"/>
          <w:szCs w:val="28"/>
        </w:rPr>
        <w:t>20</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2073DE">
        <w:rPr>
          <w:rFonts w:ascii="標楷體" w:eastAsia="標楷體" w:hAnsi="標楷體" w:hint="eastAsia"/>
          <w:sz w:val="28"/>
          <w:szCs w:val="28"/>
        </w:rPr>
        <w:t>6</w:t>
      </w:r>
      <w:r w:rsidRPr="00966063">
        <w:rPr>
          <w:rFonts w:ascii="標楷體" w:eastAsia="標楷體" w:hAnsi="標楷體" w:hint="eastAsia"/>
          <w:sz w:val="28"/>
          <w:szCs w:val="28"/>
        </w:rPr>
        <w:t>月</w:t>
      </w:r>
      <w:r w:rsidR="003F22AA">
        <w:rPr>
          <w:rFonts w:ascii="標楷體" w:eastAsia="標楷體" w:hAnsi="標楷體" w:hint="eastAsia"/>
          <w:sz w:val="28"/>
          <w:szCs w:val="28"/>
        </w:rPr>
        <w:t>2</w:t>
      </w:r>
      <w:r w:rsidR="00146FF1">
        <w:rPr>
          <w:rFonts w:ascii="標楷體" w:eastAsia="標楷體" w:hAnsi="標楷體" w:hint="eastAsia"/>
          <w:sz w:val="28"/>
          <w:szCs w:val="28"/>
        </w:rPr>
        <w:t>7</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146FF1">
        <w:rPr>
          <w:rFonts w:ascii="標楷體" w:eastAsia="標楷體" w:hAnsi="標楷體" w:hint="eastAsia"/>
          <w:sz w:val="28"/>
          <w:szCs w:val="28"/>
        </w:rPr>
        <w:t>轉</w:t>
      </w:r>
      <w:r w:rsidR="00A34CC8">
        <w:rPr>
          <w:rFonts w:ascii="標楷體" w:eastAsia="標楷體" w:hAnsi="標楷體" w:hint="eastAsia"/>
          <w:sz w:val="28"/>
          <w:szCs w:val="28"/>
        </w:rPr>
        <w:t>角</w:t>
      </w:r>
      <w:bookmarkStart w:id="0" w:name="_GoBack"/>
      <w:bookmarkEnd w:id="0"/>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5315EF"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社科大樓保管組部分，104年與105年用電</w:t>
      </w:r>
      <w:proofErr w:type="gramStart"/>
      <w:r>
        <w:rPr>
          <w:rFonts w:ascii="標楷體" w:eastAsia="標楷體" w:hAnsi="標楷體" w:hint="eastAsia"/>
          <w:kern w:val="0"/>
          <w:sz w:val="28"/>
          <w:szCs w:val="28"/>
        </w:rPr>
        <w:t>差異大請再</w:t>
      </w:r>
      <w:proofErr w:type="gramEnd"/>
      <w:r>
        <w:rPr>
          <w:rFonts w:ascii="標楷體" w:eastAsia="標楷體" w:hAnsi="標楷體" w:hint="eastAsia"/>
          <w:kern w:val="0"/>
          <w:sz w:val="28"/>
          <w:szCs w:val="28"/>
        </w:rPr>
        <w:t>行確認</w:t>
      </w:r>
      <w:r w:rsidR="00633569" w:rsidRPr="00C25DC2">
        <w:rPr>
          <w:rFonts w:ascii="標楷體" w:eastAsia="標楷體" w:hAnsi="標楷體" w:hint="eastAsia"/>
          <w:kern w:val="0"/>
          <w:sz w:val="28"/>
          <w:szCs w:val="28"/>
        </w:rPr>
        <w:t>。</w:t>
      </w:r>
      <w:r w:rsidR="00D2330B">
        <w:rPr>
          <w:rFonts w:ascii="標楷體" w:eastAsia="標楷體" w:hAnsi="標楷體" w:hint="eastAsia"/>
          <w:kern w:val="0"/>
          <w:sz w:val="28"/>
          <w:szCs w:val="28"/>
        </w:rPr>
        <w:t>經現場確認及</w:t>
      </w:r>
      <w:proofErr w:type="gramStart"/>
      <w:r w:rsidR="00D2330B">
        <w:rPr>
          <w:rFonts w:ascii="標楷體" w:eastAsia="標楷體" w:hAnsi="標楷體" w:hint="eastAsia"/>
          <w:kern w:val="0"/>
          <w:sz w:val="28"/>
          <w:szCs w:val="28"/>
        </w:rPr>
        <w:t>量測因無誤</w:t>
      </w:r>
      <w:proofErr w:type="gramEnd"/>
      <w:r w:rsidR="00D2330B">
        <w:rPr>
          <w:rFonts w:ascii="標楷體" w:eastAsia="標楷體" w:hAnsi="標楷體" w:hint="eastAsia"/>
          <w:kern w:val="0"/>
          <w:sz w:val="28"/>
          <w:szCs w:val="28"/>
        </w:rPr>
        <w:t>，研判104年因空氣異味地下餐廳有停止營業一段時間，而造成之差距。</w:t>
      </w:r>
    </w:p>
    <w:p w:rsidR="005315EF" w:rsidRDefault="005315EF"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生命科學大樓今年用水異常，請再行確認</w:t>
      </w:r>
      <w:r w:rsidRPr="00C25DC2">
        <w:rPr>
          <w:rFonts w:ascii="標楷體" w:eastAsia="標楷體" w:hAnsi="標楷體" w:hint="eastAsia"/>
          <w:kern w:val="0"/>
          <w:sz w:val="28"/>
          <w:szCs w:val="28"/>
        </w:rPr>
        <w:t>。</w:t>
      </w:r>
      <w:r w:rsidR="00D2330B">
        <w:rPr>
          <w:rFonts w:ascii="標楷體" w:eastAsia="標楷體" w:hAnsi="標楷體" w:hint="eastAsia"/>
          <w:kern w:val="0"/>
          <w:sz w:val="28"/>
          <w:szCs w:val="28"/>
        </w:rPr>
        <w:t>聯通管閥疑似故障，已請廠商估價處理。</w:t>
      </w:r>
    </w:p>
    <w:p w:rsidR="005315EF" w:rsidRDefault="002914F1"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農場溫室用水異常，請再行確認</w:t>
      </w:r>
      <w:r w:rsidRPr="00C25DC2">
        <w:rPr>
          <w:rFonts w:ascii="標楷體" w:eastAsia="標楷體" w:hAnsi="標楷體" w:hint="eastAsia"/>
          <w:kern w:val="0"/>
          <w:sz w:val="28"/>
          <w:szCs w:val="28"/>
        </w:rPr>
        <w:t>。</w:t>
      </w:r>
      <w:r w:rsidR="00D2330B">
        <w:rPr>
          <w:rFonts w:ascii="標楷體" w:eastAsia="標楷體" w:hAnsi="標楷體" w:hint="eastAsia"/>
          <w:kern w:val="0"/>
          <w:sz w:val="28"/>
          <w:szCs w:val="28"/>
        </w:rPr>
        <w:t>查無漏水，應為綠房子清洗水池及續用自來水所至。</w:t>
      </w:r>
    </w:p>
    <w:p w:rsidR="002914F1" w:rsidRDefault="002914F1"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動科系用水異常，請再行確認</w:t>
      </w:r>
      <w:r w:rsidRPr="00C25DC2">
        <w:rPr>
          <w:rFonts w:ascii="標楷體" w:eastAsia="標楷體" w:hAnsi="標楷體" w:hint="eastAsia"/>
          <w:kern w:val="0"/>
          <w:sz w:val="28"/>
          <w:szCs w:val="28"/>
        </w:rPr>
        <w:t>。</w:t>
      </w:r>
      <w:r w:rsidR="00D2330B">
        <w:rPr>
          <w:rFonts w:ascii="標楷體" w:eastAsia="標楷體" w:hAnsi="標楷體" w:hint="eastAsia"/>
          <w:kern w:val="0"/>
          <w:sz w:val="28"/>
          <w:szCs w:val="28"/>
        </w:rPr>
        <w:t>查修中</w:t>
      </w:r>
    </w:p>
    <w:p w:rsidR="00D2330B" w:rsidRDefault="00D2330B"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集</w:t>
      </w:r>
      <w:proofErr w:type="gramStart"/>
      <w:r>
        <w:rPr>
          <w:rFonts w:ascii="標楷體" w:eastAsia="標楷體" w:hAnsi="標楷體" w:hint="eastAsia"/>
          <w:kern w:val="0"/>
          <w:sz w:val="28"/>
          <w:szCs w:val="28"/>
        </w:rPr>
        <w:t>萃</w:t>
      </w:r>
      <w:proofErr w:type="gramEnd"/>
      <w:r>
        <w:rPr>
          <w:rFonts w:ascii="標楷體" w:eastAsia="標楷體" w:hAnsi="標楷體" w:hint="eastAsia"/>
          <w:kern w:val="0"/>
          <w:sz w:val="28"/>
          <w:szCs w:val="28"/>
        </w:rPr>
        <w:t>樓用電計算討論。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w:t>
      </w:r>
      <w:r w:rsidR="00086C60">
        <w:rPr>
          <w:rFonts w:ascii="標楷體" w:eastAsia="標楷體" w:hAnsi="標楷體" w:cs="Segoe UI" w:hint="eastAsia"/>
          <w:sz w:val="28"/>
          <w:szCs w:val="28"/>
        </w:rPr>
        <w:lastRenderedPageBreak/>
        <w:t>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w:t>
      </w:r>
      <w:r w:rsidR="00D2330B">
        <w:rPr>
          <w:rFonts w:ascii="標楷體" w:eastAsia="標楷體" w:hAnsi="標楷體" w:cs="Segoe UI" w:hint="eastAsia"/>
          <w:sz w:val="28"/>
          <w:szCs w:val="28"/>
        </w:rPr>
        <w:t>8-31日</w:t>
      </w:r>
      <w:r w:rsidR="00A710E0">
        <w:rPr>
          <w:rFonts w:ascii="標楷體" w:eastAsia="標楷體" w:hAnsi="標楷體" w:cs="Segoe UI" w:hint="eastAsia"/>
          <w:sz w:val="28"/>
          <w:szCs w:val="28"/>
        </w:rPr>
        <w:t>改善。</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r w:rsidR="0008655A">
        <w:rPr>
          <w:rFonts w:ascii="標楷體" w:eastAsia="標楷體" w:hAnsi="標楷體" w:hint="eastAsia"/>
          <w:sz w:val="28"/>
          <w:szCs w:val="28"/>
        </w:rPr>
        <w:t>請</w:t>
      </w:r>
      <w:proofErr w:type="gramStart"/>
      <w:r w:rsidR="0008655A">
        <w:rPr>
          <w:rFonts w:ascii="標楷體" w:eastAsia="標楷體" w:hAnsi="標楷體" w:hint="eastAsia"/>
          <w:sz w:val="28"/>
          <w:szCs w:val="28"/>
        </w:rPr>
        <w:t>研</w:t>
      </w:r>
      <w:proofErr w:type="gramEnd"/>
      <w:r w:rsidR="0008655A">
        <w:rPr>
          <w:rFonts w:ascii="標楷體" w:eastAsia="標楷體" w:hAnsi="標楷體" w:hint="eastAsia"/>
          <w:sz w:val="28"/>
          <w:szCs w:val="28"/>
        </w:rPr>
        <w:t>揚提出公館停車場</w:t>
      </w:r>
      <w:proofErr w:type="gramStart"/>
      <w:r w:rsidR="0008655A">
        <w:rPr>
          <w:rFonts w:ascii="標楷體" w:eastAsia="標楷體" w:hAnsi="標楷體" w:hint="eastAsia"/>
          <w:sz w:val="28"/>
          <w:szCs w:val="28"/>
        </w:rPr>
        <w:t>實際節</w:t>
      </w:r>
      <w:proofErr w:type="gramEnd"/>
      <w:r w:rsidR="0008655A">
        <w:rPr>
          <w:rFonts w:ascii="標楷體" w:eastAsia="標楷體" w:hAnsi="標楷體" w:hint="eastAsia"/>
          <w:sz w:val="28"/>
          <w:szCs w:val="28"/>
        </w:rPr>
        <w:t>電效益數字，及其他效益說明。</w:t>
      </w:r>
      <w:proofErr w:type="gramStart"/>
      <w:r w:rsidR="004F197D">
        <w:rPr>
          <w:rFonts w:ascii="標楷體" w:eastAsia="標楷體" w:hAnsi="標楷體" w:hint="eastAsia"/>
          <w:sz w:val="28"/>
          <w:szCs w:val="28"/>
        </w:rPr>
        <w:t>評估年省21847度</w:t>
      </w:r>
      <w:proofErr w:type="gramEnd"/>
      <w:r w:rsidR="004F197D">
        <w:rPr>
          <w:rFonts w:ascii="標楷體" w:eastAsia="標楷體" w:hAnsi="標楷體" w:hint="eastAsia"/>
          <w:sz w:val="28"/>
          <w:szCs w:val="28"/>
        </w:rPr>
        <w:t>。</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金屬燈:已完工，目前</w:t>
      </w:r>
      <w:r w:rsidR="00AF0456">
        <w:rPr>
          <w:rFonts w:ascii="標楷體" w:eastAsia="標楷體" w:hAnsi="標楷體" w:cs="Segoe UI" w:hint="eastAsia"/>
          <w:sz w:val="28"/>
          <w:szCs w:val="28"/>
        </w:rPr>
        <w:t>原簽經費來源主計室有意見，</w:t>
      </w:r>
      <w:r w:rsidR="007F3FD0">
        <w:rPr>
          <w:rFonts w:ascii="標楷體" w:eastAsia="標楷體" w:hAnsi="標楷體" w:cs="Segoe UI" w:hint="eastAsia"/>
          <w:sz w:val="28"/>
          <w:szCs w:val="28"/>
        </w:rPr>
        <w:t>可能需改由總務處修繕費，用於補助體育室之經費項下支應</w:t>
      </w:r>
      <w:r w:rsidR="00CC0AD9">
        <w:rPr>
          <w:rFonts w:ascii="標楷體" w:eastAsia="標楷體" w:hAnsi="標楷體" w:hint="eastAsia"/>
          <w:sz w:val="28"/>
          <w:szCs w:val="28"/>
        </w:rPr>
        <w:t>。</w:t>
      </w:r>
      <w:r w:rsidR="00A710E0">
        <w:rPr>
          <w:rFonts w:ascii="標楷體" w:eastAsia="標楷體" w:hAnsi="標楷體" w:hint="eastAsia"/>
          <w:sz w:val="28"/>
          <w:szCs w:val="28"/>
        </w:rPr>
        <w:t>於6月21日辦理驗收。</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擬施工計畫時程，預訂7月初開始施工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2073DE">
        <w:rPr>
          <w:rFonts w:ascii="標楷體" w:eastAsia="標楷體" w:hAnsi="標楷體" w:hint="eastAsia"/>
          <w:kern w:val="0"/>
          <w:sz w:val="28"/>
          <w:szCs w:val="28"/>
        </w:rPr>
        <w:t>3</w:t>
      </w:r>
      <w:r w:rsidR="004F197D">
        <w:rPr>
          <w:rFonts w:ascii="標楷體" w:eastAsia="標楷體" w:hAnsi="標楷體" w:hint="eastAsia"/>
          <w:kern w:val="0"/>
          <w:sz w:val="28"/>
          <w:szCs w:val="28"/>
        </w:rPr>
        <w:t>56</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2073DE">
        <w:rPr>
          <w:rFonts w:ascii="標楷體" w:eastAsia="標楷體" w:hAnsi="標楷體" w:hint="eastAsia"/>
          <w:kern w:val="0"/>
          <w:sz w:val="28"/>
          <w:szCs w:val="28"/>
        </w:rPr>
        <w:t>5</w:t>
      </w:r>
      <w:r w:rsidR="004F197D">
        <w:rPr>
          <w:rFonts w:ascii="標楷體" w:eastAsia="標楷體" w:hAnsi="標楷體" w:hint="eastAsia"/>
          <w:kern w:val="0"/>
          <w:sz w:val="28"/>
          <w:szCs w:val="28"/>
        </w:rPr>
        <w:t>68</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w:t>
      </w:r>
      <w:r w:rsidRPr="00172C54">
        <w:rPr>
          <w:rFonts w:ascii="標楷體" w:eastAsia="標楷體" w:hAnsi="標楷體" w:hint="eastAsia"/>
          <w:kern w:val="0"/>
          <w:sz w:val="28"/>
          <w:szCs w:val="28"/>
        </w:rPr>
        <w:lastRenderedPageBreak/>
        <w:t>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8E5603"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2A3" w:rsidRDefault="005302A3" w:rsidP="005D44B8">
      <w:r>
        <w:separator/>
      </w:r>
    </w:p>
  </w:endnote>
  <w:endnote w:type="continuationSeparator" w:id="0">
    <w:p w:rsidR="005302A3" w:rsidRDefault="005302A3"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2A3" w:rsidRDefault="005302A3" w:rsidP="005D44B8">
      <w:r>
        <w:separator/>
      </w:r>
    </w:p>
  </w:footnote>
  <w:footnote w:type="continuationSeparator" w:id="0">
    <w:p w:rsidR="005302A3" w:rsidRDefault="005302A3"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46FF1"/>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3F6EF2"/>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197D"/>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02A3"/>
    <w:rsid w:val="005311CC"/>
    <w:rsid w:val="00531227"/>
    <w:rsid w:val="005315EF"/>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4CC8"/>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1A2"/>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287D"/>
    <w:rsid w:val="00D0588D"/>
    <w:rsid w:val="00D06354"/>
    <w:rsid w:val="00D119A3"/>
    <w:rsid w:val="00D12026"/>
    <w:rsid w:val="00D130D6"/>
    <w:rsid w:val="00D13678"/>
    <w:rsid w:val="00D142A0"/>
    <w:rsid w:val="00D17496"/>
    <w:rsid w:val="00D20990"/>
    <w:rsid w:val="00D2330B"/>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1A3A"/>
    <w:rsid w:val="00F11E59"/>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E5B74-00B6-4F38-9E95-0BE5B71FD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2016-12-27T02:29:00Z</cp:lastPrinted>
  <dcterms:created xsi:type="dcterms:W3CDTF">2017-06-26T03:52:00Z</dcterms:created>
  <dcterms:modified xsi:type="dcterms:W3CDTF">2017-07-03T06:24:00Z</dcterms:modified>
</cp:coreProperties>
</file>