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D66E9B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</w:t>
      </w:r>
      <w:r w:rsidR="0001105A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66E9B">
        <w:rPr>
          <w:rFonts w:ascii="標楷體" w:eastAsia="標楷體" w:hAnsi="標楷體" w:hint="eastAsia"/>
          <w:sz w:val="28"/>
          <w:szCs w:val="28"/>
        </w:rPr>
        <w:t>13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F020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D66E9B">
        <w:rPr>
          <w:rFonts w:ascii="標楷體" w:eastAsia="標楷體" w:hAnsi="標楷體" w:hint="eastAsia"/>
          <w:sz w:val="28"/>
          <w:szCs w:val="28"/>
        </w:rPr>
        <w:t>保管組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A1321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</w:t>
      </w:r>
      <w:r w:rsidR="00D66E9B">
        <w:rPr>
          <w:rFonts w:ascii="標楷體" w:eastAsia="標楷體" w:hAnsi="標楷體" w:cs="Segoe UI" w:hint="eastAsia"/>
          <w:sz w:val="28"/>
          <w:szCs w:val="28"/>
        </w:rPr>
        <w:t>，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因結構安全疑慮，結構補強後再行</w:t>
      </w:r>
      <w:r w:rsidR="00D66E9B">
        <w:rPr>
          <w:rFonts w:ascii="標楷體" w:eastAsia="標楷體" w:hAnsi="標楷體" w:cs="Segoe UI" w:hint="eastAsia"/>
          <w:sz w:val="28"/>
          <w:szCs w:val="28"/>
        </w:rPr>
        <w:t>評估施作</w:t>
      </w:r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俟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學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處提出後再行列管。</w:t>
      </w:r>
    </w:p>
    <w:p w:rsidR="00C2107A" w:rsidRPr="00A75E09" w:rsidRDefault="00733FEA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EA1321">
        <w:rPr>
          <w:rFonts w:ascii="標楷體" w:eastAsia="標楷體" w:hAnsi="標楷體" w:cs="Segoe UI" w:hint="eastAsia"/>
          <w:sz w:val="28"/>
          <w:szCs w:val="28"/>
        </w:rPr>
        <w:t>為處理</w:t>
      </w:r>
      <w:proofErr w:type="gramStart"/>
      <w:r w:rsidR="00EA1321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EA1321">
        <w:rPr>
          <w:rFonts w:ascii="標楷體" w:eastAsia="標楷體" w:hAnsi="標楷體" w:cs="Segoe UI" w:hint="eastAsia"/>
          <w:sz w:val="28"/>
          <w:szCs w:val="28"/>
        </w:rPr>
        <w:t>男女屋頂漏水問題，</w:t>
      </w:r>
      <w:r>
        <w:rPr>
          <w:rFonts w:ascii="標楷體" w:eastAsia="標楷體" w:hAnsi="標楷體" w:cs="Segoe UI" w:hint="eastAsia"/>
          <w:sz w:val="28"/>
          <w:szCs w:val="28"/>
        </w:rPr>
        <w:t>表示</w:t>
      </w:r>
      <w:r w:rsidR="00EA1321">
        <w:rPr>
          <w:rFonts w:ascii="標楷體" w:eastAsia="標楷體" w:hAnsi="標楷體" w:cs="Segoe UI" w:hint="eastAsia"/>
          <w:sz w:val="28"/>
          <w:szCs w:val="28"/>
        </w:rPr>
        <w:t>其屋頂</w:t>
      </w:r>
      <w:r>
        <w:rPr>
          <w:rFonts w:ascii="標楷體" w:eastAsia="標楷體" w:hAnsi="標楷體" w:cs="Segoe UI" w:hint="eastAsia"/>
          <w:sz w:val="28"/>
          <w:szCs w:val="28"/>
        </w:rPr>
        <w:t>熱泵</w:t>
      </w:r>
      <w:r w:rsidR="00EA1321">
        <w:rPr>
          <w:rFonts w:ascii="標楷體" w:eastAsia="標楷體" w:hAnsi="標楷體" w:cs="Segoe UI" w:hint="eastAsia"/>
          <w:sz w:val="28"/>
          <w:szCs w:val="28"/>
        </w:rPr>
        <w:t>影響其處理作業，</w:t>
      </w:r>
      <w:r w:rsidR="00D66E9B">
        <w:rPr>
          <w:rFonts w:ascii="標楷體" w:eastAsia="標楷體" w:hAnsi="標楷體" w:cs="Segoe UI" w:hint="eastAsia"/>
          <w:sz w:val="28"/>
          <w:szCs w:val="28"/>
        </w:rPr>
        <w:t>已協調以塗防水漆方式處理</w:t>
      </w:r>
      <w:r w:rsidR="009A01A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</w:t>
      </w:r>
      <w:r w:rsidR="00EA1321">
        <w:rPr>
          <w:rFonts w:ascii="標楷體" w:eastAsia="標楷體" w:hAnsi="標楷體" w:hint="eastAsia"/>
          <w:kern w:val="0"/>
          <w:sz w:val="28"/>
          <w:szCs w:val="28"/>
        </w:rPr>
        <w:t>使用度數</w:t>
      </w:r>
      <w:r>
        <w:rPr>
          <w:rFonts w:ascii="標楷體" w:eastAsia="標楷體" w:hAnsi="標楷體" w:hint="eastAsia"/>
          <w:kern w:val="0"/>
          <w:sz w:val="28"/>
          <w:szCs w:val="28"/>
        </w:rPr>
        <w:t>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106年學校節電目標未達成，需上網填寫未達標原因。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全校電費於每年1</w:t>
      </w:r>
      <w:r w:rsidR="00224464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月前完成所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已篩選異常用電場所進行確認。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</w:p>
    <w:p w:rsid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明達館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572508"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D66E9B">
        <w:rPr>
          <w:rFonts w:ascii="標楷體" w:eastAsia="標楷體" w:hAnsi="標楷體" w:hint="eastAsia"/>
          <w:kern w:val="0"/>
          <w:sz w:val="28"/>
          <w:szCs w:val="28"/>
        </w:rPr>
        <w:t>環</w:t>
      </w:r>
      <w:proofErr w:type="gramStart"/>
      <w:r w:rsidR="00D66E9B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D66E9B">
        <w:rPr>
          <w:rFonts w:ascii="標楷體" w:eastAsia="標楷體" w:hAnsi="標楷體" w:hint="eastAsia"/>
          <w:kern w:val="0"/>
          <w:sz w:val="28"/>
          <w:szCs w:val="28"/>
        </w:rPr>
        <w:t>、農場溫室、造船用水異常，請查明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9C05AF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校園電力(電錶)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系統圖頁面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更新討論。</w:t>
      </w:r>
    </w:p>
    <w:p w:rsidR="00FA48F9" w:rsidRPr="0036410D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史博館應於年底進駐，約80人。契約容量調升及增加基本費擬由史博館負責。</w:t>
      </w:r>
      <w:proofErr w:type="gramStart"/>
      <w:r w:rsidR="00E156D0">
        <w:rPr>
          <w:rFonts w:ascii="標楷體" w:eastAsia="標楷體" w:hAnsi="標楷體" w:hint="eastAsia"/>
          <w:kern w:val="0"/>
          <w:sz w:val="28"/>
          <w:szCs w:val="28"/>
        </w:rPr>
        <w:t>今史博</w:t>
      </w:r>
      <w:proofErr w:type="gramEnd"/>
      <w:r w:rsidR="00E156D0">
        <w:rPr>
          <w:rFonts w:ascii="標楷體" w:eastAsia="標楷體" w:hAnsi="標楷體" w:hint="eastAsia"/>
          <w:kern w:val="0"/>
          <w:sz w:val="28"/>
          <w:szCs w:val="28"/>
        </w:rPr>
        <w:t>館來文契約容量擬調升至155kw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</w:t>
      </w:r>
      <w:r w:rsidR="00224464">
        <w:rPr>
          <w:rFonts w:ascii="標楷體" w:eastAsia="標楷體" w:hAnsi="標楷體" w:hint="eastAsia"/>
          <w:sz w:val="28"/>
          <w:szCs w:val="28"/>
        </w:rPr>
        <w:t>將</w:t>
      </w:r>
      <w:r w:rsidR="00CC4C57">
        <w:rPr>
          <w:rFonts w:ascii="標楷體" w:eastAsia="標楷體" w:hAnsi="標楷體" w:hint="eastAsia"/>
          <w:sz w:val="28"/>
          <w:szCs w:val="28"/>
        </w:rPr>
        <w:t>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 w:rsidR="00582592"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2.水衫道自來水管預埋</w:t>
      </w:r>
      <w:r w:rsidR="005160CC">
        <w:rPr>
          <w:rFonts w:ascii="標楷體" w:eastAsia="標楷體" w:hAnsi="標楷體" w:hint="eastAsia"/>
          <w:sz w:val="28"/>
          <w:szCs w:val="28"/>
        </w:rPr>
        <w:t>工程</w:t>
      </w:r>
      <w:r w:rsidR="00A62A0A">
        <w:rPr>
          <w:rFonts w:ascii="標楷體" w:eastAsia="標楷體" w:hAnsi="標楷體" w:hint="eastAsia"/>
          <w:sz w:val="28"/>
          <w:szCs w:val="28"/>
        </w:rPr>
        <w:t>，</w:t>
      </w:r>
      <w:r w:rsidR="000231AE">
        <w:rPr>
          <w:rFonts w:ascii="標楷體" w:eastAsia="標楷體" w:hAnsi="標楷體" w:hint="eastAsia"/>
          <w:sz w:val="28"/>
          <w:szCs w:val="28"/>
        </w:rPr>
        <w:t>於10/16完成</w:t>
      </w:r>
      <w:r w:rsidR="005160CC">
        <w:rPr>
          <w:rFonts w:ascii="標楷體" w:eastAsia="標楷體" w:hAnsi="標楷體" w:hint="eastAsia"/>
          <w:sz w:val="28"/>
          <w:szCs w:val="28"/>
        </w:rPr>
        <w:t>採購</w:t>
      </w:r>
      <w:r w:rsidR="000231AE">
        <w:rPr>
          <w:rFonts w:ascii="標楷體" w:eastAsia="標楷體" w:hAnsi="標楷體" w:hint="eastAsia"/>
          <w:sz w:val="28"/>
          <w:szCs w:val="28"/>
        </w:rPr>
        <w:t>程序</w:t>
      </w:r>
      <w:r w:rsidR="005160CC">
        <w:rPr>
          <w:rFonts w:ascii="標楷體" w:eastAsia="標楷體" w:hAnsi="標楷體" w:hint="eastAsia"/>
          <w:sz w:val="28"/>
          <w:szCs w:val="28"/>
        </w:rPr>
        <w:t>，10/29</w:t>
      </w:r>
      <w:r w:rsidR="00A62A0A">
        <w:rPr>
          <w:rFonts w:ascii="標楷體" w:eastAsia="標楷體" w:hAnsi="標楷體" w:hint="eastAsia"/>
          <w:sz w:val="28"/>
          <w:szCs w:val="28"/>
        </w:rPr>
        <w:t>施工完成</w:t>
      </w:r>
      <w:r w:rsidR="000231AE">
        <w:rPr>
          <w:rFonts w:ascii="標楷體" w:eastAsia="標楷體" w:hAnsi="標楷體" w:hint="eastAsia"/>
          <w:sz w:val="28"/>
          <w:szCs w:val="28"/>
        </w:rPr>
        <w:t>。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</w:t>
      </w:r>
      <w:proofErr w:type="gramStart"/>
      <w:r w:rsidR="00A62A0A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0231AE">
        <w:rPr>
          <w:rFonts w:ascii="標楷體" w:eastAsia="標楷體" w:hAnsi="標楷體" w:hint="eastAsia"/>
          <w:sz w:val="28"/>
          <w:szCs w:val="28"/>
        </w:rPr>
        <w:t>進獸醫館及電機2館之自來水更新範圍。</w:t>
      </w:r>
      <w:r w:rsidR="00FB0C95">
        <w:rPr>
          <w:rFonts w:ascii="標楷體" w:eastAsia="標楷體" w:hAnsi="標楷體" w:hint="eastAsia"/>
          <w:sz w:val="28"/>
          <w:szCs w:val="28"/>
        </w:rPr>
        <w:t>工程費用約980萬元，</w:t>
      </w:r>
      <w:proofErr w:type="gramStart"/>
      <w:r w:rsidR="00FB0C95">
        <w:rPr>
          <w:rFonts w:ascii="標楷體" w:eastAsia="標楷體" w:hAnsi="標楷體" w:hint="eastAsia"/>
          <w:sz w:val="28"/>
          <w:szCs w:val="28"/>
        </w:rPr>
        <w:t>技服擬辦理</w:t>
      </w:r>
      <w:proofErr w:type="gramEnd"/>
      <w:r w:rsidR="00FB0C95">
        <w:rPr>
          <w:rFonts w:ascii="標楷體" w:eastAsia="標楷體" w:hAnsi="標楷體" w:hint="eastAsia"/>
          <w:sz w:val="28"/>
          <w:szCs w:val="28"/>
        </w:rPr>
        <w:t>評選。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FB0C95">
        <w:rPr>
          <w:rFonts w:ascii="標楷體" w:eastAsia="標楷體" w:hAnsi="標楷體" w:hint="eastAsia"/>
          <w:sz w:val="28"/>
          <w:szCs w:val="28"/>
        </w:rPr>
        <w:t>40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B90045">
        <w:rPr>
          <w:rFonts w:ascii="標楷體" w:eastAsia="標楷體" w:hAnsi="標楷體" w:hint="eastAsia"/>
          <w:sz w:val="28"/>
          <w:szCs w:val="28"/>
        </w:rPr>
        <w:t>5</w:t>
      </w:r>
      <w:r w:rsidR="00FB0C95">
        <w:rPr>
          <w:rFonts w:ascii="標楷體" w:eastAsia="標楷體" w:hAnsi="標楷體" w:hint="eastAsia"/>
          <w:sz w:val="28"/>
          <w:szCs w:val="28"/>
        </w:rPr>
        <w:t>01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A62A0A">
        <w:rPr>
          <w:rFonts w:ascii="標楷體" w:eastAsia="標楷體" w:hAnsi="標楷體" w:hint="eastAsia"/>
          <w:sz w:val="28"/>
          <w:szCs w:val="28"/>
        </w:rPr>
        <w:t>5</w:t>
      </w:r>
      <w:r w:rsidR="00FB0C95">
        <w:rPr>
          <w:rFonts w:ascii="標楷體" w:eastAsia="標楷體" w:hAnsi="標楷體" w:hint="eastAsia"/>
          <w:sz w:val="28"/>
          <w:szCs w:val="28"/>
        </w:rPr>
        <w:t>23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  <w:r w:rsidR="00FB0C95">
        <w:rPr>
          <w:rFonts w:ascii="標楷體" w:eastAsia="標楷體" w:hAnsi="標楷體" w:hint="eastAsia"/>
          <w:sz w:val="28"/>
          <w:szCs w:val="28"/>
        </w:rPr>
        <w:t>今年補</w:t>
      </w:r>
      <w:r w:rsidR="000B7B83">
        <w:rPr>
          <w:rFonts w:ascii="標楷體" w:eastAsia="標楷體" w:hAnsi="標楷體" w:hint="eastAsia"/>
          <w:sz w:val="28"/>
          <w:szCs w:val="28"/>
        </w:rPr>
        <w:t>案擬辦理結案。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AF684D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網路離線問題，廠商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 xml:space="preserve">有加裝1組 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G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>ateway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目前</w:t>
      </w:r>
    </w:p>
    <w:p w:rsidR="006A449C" w:rsidRPr="0005301C" w:rsidRDefault="00AF684D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系統已較穩定。明年擬辦理4期智慧路燈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41683C">
        <w:rPr>
          <w:rFonts w:ascii="標楷體" w:eastAsia="標楷體" w:hAnsi="標楷體" w:hint="eastAsia"/>
          <w:sz w:val="28"/>
          <w:szCs w:val="28"/>
        </w:rPr>
        <w:t>已通知許助教(</w:t>
      </w:r>
      <w:r w:rsidR="00347121">
        <w:rPr>
          <w:rFonts w:ascii="標楷體" w:eastAsia="標楷體" w:hAnsi="標楷體" w:hint="eastAsia"/>
          <w:sz w:val="28"/>
          <w:szCs w:val="28"/>
        </w:rPr>
        <w:t>黃教授</w:t>
      </w:r>
      <w:r w:rsidR="0041683C">
        <w:rPr>
          <w:rFonts w:ascii="標楷體" w:eastAsia="標楷體" w:hAnsi="標楷體" w:hint="eastAsia"/>
          <w:sz w:val="28"/>
          <w:szCs w:val="28"/>
        </w:rPr>
        <w:t>)</w:t>
      </w:r>
      <w:r w:rsidR="00347121">
        <w:rPr>
          <w:rFonts w:ascii="標楷體" w:eastAsia="標楷體" w:hAnsi="標楷體" w:hint="eastAsia"/>
          <w:sz w:val="28"/>
          <w:szCs w:val="28"/>
        </w:rPr>
        <w:t>辦理</w:t>
      </w:r>
      <w:proofErr w:type="gramStart"/>
      <w:r w:rsidR="00347121">
        <w:rPr>
          <w:rFonts w:ascii="標楷體" w:eastAsia="標楷體" w:hAnsi="標楷體" w:hint="eastAsia"/>
          <w:sz w:val="28"/>
          <w:szCs w:val="28"/>
        </w:rPr>
        <w:t>結案核消作業</w:t>
      </w:r>
      <w:proofErr w:type="gramEnd"/>
      <w:r w:rsidR="00347121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10/11防水工程會</w:t>
      </w:r>
      <w:proofErr w:type="gramStart"/>
      <w:r w:rsidR="0041683C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41683C">
        <w:rPr>
          <w:rFonts w:ascii="標楷體" w:eastAsia="標楷體" w:hAnsi="標楷體" w:hint="eastAsia"/>
          <w:sz w:val="28"/>
          <w:szCs w:val="28"/>
        </w:rPr>
        <w:t>。</w:t>
      </w:r>
      <w:r w:rsidR="00F9203B">
        <w:rPr>
          <w:rFonts w:ascii="標楷體" w:eastAsia="標楷體" w:hAnsi="標楷體" w:hint="eastAsia"/>
          <w:sz w:val="28"/>
          <w:szCs w:val="28"/>
        </w:rPr>
        <w:t>目前台電已同意以併內線方式辦理，俟報能源局同意後，4個月內完工。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3B5" w:rsidRDefault="004843B5" w:rsidP="005D44B8">
      <w:r>
        <w:separator/>
      </w:r>
    </w:p>
  </w:endnote>
  <w:endnote w:type="continuationSeparator" w:id="0">
    <w:p w:rsidR="004843B5" w:rsidRDefault="004843B5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3B5" w:rsidRDefault="004843B5" w:rsidP="005D44B8">
      <w:r>
        <w:separator/>
      </w:r>
    </w:p>
  </w:footnote>
  <w:footnote w:type="continuationSeparator" w:id="0">
    <w:p w:rsidR="004843B5" w:rsidRDefault="004843B5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105A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B83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464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1182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43B5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0CC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A43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6B8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5AF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2A0A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48C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84D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244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66E9B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56D0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1321"/>
    <w:rsid w:val="00EA2034"/>
    <w:rsid w:val="00EA2706"/>
    <w:rsid w:val="00EA3547"/>
    <w:rsid w:val="00EA769B"/>
    <w:rsid w:val="00EA7953"/>
    <w:rsid w:val="00EB1C84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203B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0C95"/>
    <w:rsid w:val="00FB1871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FB957-AAA1-4530-8C0D-4332E080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73</cp:revision>
  <cp:lastPrinted>2016-12-27T02:29:00Z</cp:lastPrinted>
  <dcterms:created xsi:type="dcterms:W3CDTF">2018-07-11T02:05:00Z</dcterms:created>
  <dcterms:modified xsi:type="dcterms:W3CDTF">2018-11-14T07:20:00Z</dcterms:modified>
</cp:coreProperties>
</file>