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37" w:rsidRPr="006C4DF2" w:rsidRDefault="00141238" w:rsidP="006C4DF2">
      <w:pPr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6C4DF2">
        <w:rPr>
          <w:rFonts w:ascii="微軟正黑體" w:eastAsia="微軟正黑體" w:hAnsi="微軟正黑體"/>
          <w:sz w:val="28"/>
          <w:szCs w:val="28"/>
        </w:rPr>
        <w:t>科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研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採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購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辦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理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="00B35B14">
        <w:rPr>
          <w:rFonts w:ascii="微軟正黑體" w:eastAsia="微軟正黑體" w:hAnsi="微軟正黑體"/>
          <w:sz w:val="28"/>
          <w:szCs w:val="28"/>
        </w:rPr>
        <w:t>檢  核</w:t>
      </w:r>
      <w:r w:rsidR="006C4DF2">
        <w:rPr>
          <w:rFonts w:ascii="微軟正黑體" w:eastAsia="微軟正黑體" w:hAnsi="微軟正黑體"/>
          <w:sz w:val="28"/>
          <w:szCs w:val="28"/>
        </w:rPr>
        <w:t xml:space="preserve">  </w:t>
      </w:r>
      <w:r w:rsidRPr="006C4DF2">
        <w:rPr>
          <w:rFonts w:ascii="微軟正黑體" w:eastAsia="微軟正黑體" w:hAnsi="微軟正黑體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509"/>
        <w:gridCol w:w="4819"/>
        <w:gridCol w:w="2523"/>
      </w:tblGrid>
      <w:tr w:rsidR="007845C8" w:rsidRPr="00B3581A" w:rsidTr="002B7C8C">
        <w:trPr>
          <w:tblHeader/>
        </w:trPr>
        <w:tc>
          <w:tcPr>
            <w:tcW w:w="605" w:type="dxa"/>
            <w:shd w:val="clear" w:color="auto" w:fill="D9E2F3" w:themeFill="accent5" w:themeFillTint="33"/>
          </w:tcPr>
          <w:p w:rsidR="007845C8" w:rsidRPr="00B3581A" w:rsidRDefault="007845C8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</w:t>
            </w:r>
            <w:r>
              <w:rPr>
                <w:rFonts w:ascii="微軟正黑體" w:eastAsia="微軟正黑體" w:hAnsi="微軟正黑體"/>
              </w:rPr>
              <w:t>O</w:t>
            </w:r>
          </w:p>
        </w:tc>
        <w:tc>
          <w:tcPr>
            <w:tcW w:w="7328" w:type="dxa"/>
            <w:gridSpan w:val="2"/>
            <w:shd w:val="clear" w:color="auto" w:fill="D9E2F3" w:themeFill="accent5" w:themeFillTint="33"/>
          </w:tcPr>
          <w:p w:rsidR="007845C8" w:rsidRPr="00B3581A" w:rsidRDefault="007845C8" w:rsidP="00133FEF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核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 w:rsidRPr="00B3581A">
              <w:rPr>
                <w:rFonts w:ascii="微軟正黑體" w:eastAsia="微軟正黑體" w:hAnsi="微軟正黑體" w:hint="eastAsia"/>
              </w:rPr>
              <w:t>項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 w:rsidRPr="00B3581A">
              <w:rPr>
                <w:rFonts w:ascii="微軟正黑體" w:eastAsia="微軟正黑體" w:hAnsi="微軟正黑體" w:hint="eastAsia"/>
              </w:rPr>
              <w:t>目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 w:rsidRPr="00B3581A">
              <w:rPr>
                <w:rFonts w:ascii="微軟正黑體" w:eastAsia="微軟正黑體" w:hAnsi="微軟正黑體" w:hint="eastAsia"/>
              </w:rPr>
              <w:t>內</w:t>
            </w:r>
            <w:r w:rsidR="00133FEF">
              <w:rPr>
                <w:rFonts w:ascii="微軟正黑體" w:eastAsia="微軟正黑體" w:hAnsi="微軟正黑體" w:hint="eastAsia"/>
              </w:rPr>
              <w:t xml:space="preserve"> </w:t>
            </w:r>
            <w:r w:rsidRPr="00B3581A">
              <w:rPr>
                <w:rFonts w:ascii="微軟正黑體" w:eastAsia="微軟正黑體" w:hAnsi="微軟正黑體" w:hint="eastAsia"/>
              </w:rPr>
              <w:t>容</w:t>
            </w:r>
          </w:p>
        </w:tc>
        <w:tc>
          <w:tcPr>
            <w:tcW w:w="2523" w:type="dxa"/>
            <w:shd w:val="clear" w:color="auto" w:fill="D9E2F3" w:themeFill="accent5" w:themeFillTint="33"/>
          </w:tcPr>
          <w:p w:rsidR="007845C8" w:rsidRPr="00B3581A" w:rsidRDefault="007845C8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327F4F" w:rsidRPr="00B3581A" w:rsidTr="00327F4F">
        <w:trPr>
          <w:trHeight w:val="478"/>
        </w:trPr>
        <w:tc>
          <w:tcPr>
            <w:tcW w:w="605" w:type="dxa"/>
            <w:vMerge w:val="restart"/>
            <w:shd w:val="clear" w:color="auto" w:fill="FFF2CC" w:themeFill="accent4" w:themeFillTint="33"/>
          </w:tcPr>
          <w:p w:rsidR="00327F4F" w:rsidRPr="00A864EF" w:rsidRDefault="00327F4F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327F4F" w:rsidRPr="007845C8" w:rsidRDefault="00327F4F" w:rsidP="007845C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845C8">
              <w:rPr>
                <w:rFonts w:ascii="微軟正黑體" w:eastAsia="微軟正黑體" w:hAnsi="微軟正黑體" w:hint="eastAsia"/>
              </w:rPr>
              <w:t>採購程序正確性</w:t>
            </w:r>
          </w:p>
        </w:tc>
      </w:tr>
      <w:tr w:rsidR="006A5D73" w:rsidRPr="00B3581A" w:rsidTr="006A5D73">
        <w:trPr>
          <w:trHeight w:val="414"/>
        </w:trPr>
        <w:tc>
          <w:tcPr>
            <w:tcW w:w="605" w:type="dxa"/>
            <w:vMerge/>
            <w:shd w:val="clear" w:color="auto" w:fill="FFF2CC" w:themeFill="accent4" w:themeFillTint="33"/>
          </w:tcPr>
          <w:p w:rsidR="006A5D73" w:rsidRPr="00A864EF" w:rsidRDefault="006A5D73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2B6AF0" w:rsidRDefault="002B6AF0" w:rsidP="007845C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</w:t>
            </w:r>
            <w:r w:rsidRPr="007845C8">
              <w:rPr>
                <w:rFonts w:ascii="微軟正黑體" w:eastAsia="微軟正黑體" w:hAnsi="微軟正黑體"/>
              </w:rPr>
              <w:t>採購紀錄或廠商履約</w:t>
            </w:r>
            <w:r w:rsidRPr="007845C8">
              <w:rPr>
                <w:rFonts w:ascii="微軟正黑體" w:eastAsia="微軟正黑體" w:hAnsi="微軟正黑體" w:hint="eastAsia"/>
              </w:rPr>
              <w:t>時間皆</w:t>
            </w:r>
            <w:r w:rsidRPr="007845C8">
              <w:rPr>
                <w:rFonts w:ascii="微軟正黑體" w:eastAsia="微軟正黑體" w:hAnsi="微軟正黑體" w:hint="eastAsia"/>
                <w:u w:val="single"/>
              </w:rPr>
              <w:t>不</w:t>
            </w:r>
            <w:r>
              <w:rPr>
                <w:rFonts w:ascii="微軟正黑體" w:eastAsia="微軟正黑體" w:hAnsi="微軟正黑體" w:hint="eastAsia"/>
                <w:u w:val="single"/>
              </w:rPr>
              <w:t>得</w:t>
            </w:r>
            <w:r w:rsidRPr="007845C8">
              <w:rPr>
                <w:rFonts w:ascii="微軟正黑體" w:eastAsia="微軟正黑體" w:hAnsi="微軟正黑體" w:hint="eastAsia"/>
                <w:u w:val="single"/>
              </w:rPr>
              <w:t>早於</w:t>
            </w:r>
            <w:r w:rsidRPr="007845C8">
              <w:rPr>
                <w:rFonts w:ascii="微軟正黑體" w:eastAsia="微軟正黑體" w:hAnsi="微軟正黑體" w:hint="eastAsia"/>
              </w:rPr>
              <w:t>請購時間</w:t>
            </w:r>
          </w:p>
          <w:p w:rsidR="006A5D73" w:rsidRPr="007845C8" w:rsidRDefault="006A5D73" w:rsidP="00D06431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36B4B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7845C8">
              <w:rPr>
                <w:rFonts w:ascii="微軟正黑體" w:eastAsia="微軟正黑體" w:hAnsi="微軟正黑體"/>
              </w:rPr>
              <w:t>是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F36B4B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523" w:type="dxa"/>
          </w:tcPr>
          <w:p w:rsidR="006A5D73" w:rsidRPr="007845C8" w:rsidRDefault="006A5D73" w:rsidP="007845C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327F4F" w:rsidRPr="00B3581A" w:rsidTr="00327F4F">
        <w:tc>
          <w:tcPr>
            <w:tcW w:w="605" w:type="dxa"/>
            <w:vMerge w:val="restart"/>
            <w:shd w:val="clear" w:color="auto" w:fill="FFF2CC" w:themeFill="accent4" w:themeFillTint="33"/>
          </w:tcPr>
          <w:p w:rsidR="00327F4F" w:rsidRPr="00A864EF" w:rsidRDefault="00327F4F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327F4F" w:rsidRPr="007845C8" w:rsidRDefault="00327F4F" w:rsidP="007845C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B3581A">
              <w:rPr>
                <w:rFonts w:ascii="微軟正黑體" w:eastAsia="微軟正黑體" w:hAnsi="微軟正黑體"/>
              </w:rPr>
              <w:t>文字一致</w:t>
            </w:r>
            <w:r>
              <w:rPr>
                <w:rFonts w:ascii="微軟正黑體" w:eastAsia="微軟正黑體" w:hAnsi="微軟正黑體"/>
              </w:rPr>
              <w:t>及正確</w:t>
            </w:r>
            <w:r w:rsidRPr="00B3581A">
              <w:rPr>
                <w:rFonts w:ascii="微軟正黑體" w:eastAsia="微軟正黑體" w:hAnsi="微軟正黑體"/>
              </w:rPr>
              <w:t>性</w:t>
            </w:r>
          </w:p>
        </w:tc>
      </w:tr>
      <w:tr w:rsidR="002B6AF0" w:rsidRPr="00B3581A" w:rsidTr="009E138F">
        <w:tc>
          <w:tcPr>
            <w:tcW w:w="605" w:type="dxa"/>
            <w:vMerge/>
            <w:shd w:val="clear" w:color="auto" w:fill="FFF2CC" w:themeFill="accent4" w:themeFillTint="33"/>
          </w:tcPr>
          <w:p w:rsidR="002B6AF0" w:rsidRPr="00A864EF" w:rsidRDefault="002B6AF0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2B6AF0" w:rsidRDefault="002B6AF0" w:rsidP="00D06431">
            <w:pPr>
              <w:spacing w:line="400" w:lineRule="exact"/>
              <w:ind w:left="168" w:hangingChars="70" w:hanging="16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</w:t>
            </w:r>
            <w:r w:rsidRPr="00B3581A">
              <w:rPr>
                <w:rFonts w:ascii="微軟正黑體" w:eastAsia="微軟正黑體" w:hAnsi="微軟正黑體" w:hint="eastAsia"/>
              </w:rPr>
              <w:t>請購單、採購紀錄、驗收紀錄</w:t>
            </w:r>
            <w:r>
              <w:rPr>
                <w:rFonts w:ascii="微軟正黑體" w:eastAsia="微軟正黑體" w:hAnsi="微軟正黑體" w:hint="eastAsia"/>
              </w:rPr>
              <w:t>之</w:t>
            </w:r>
            <w:r w:rsidRPr="00B3581A">
              <w:rPr>
                <w:rFonts w:ascii="微軟正黑體" w:eastAsia="微軟正黑體" w:hAnsi="微軟正黑體" w:hint="eastAsia"/>
              </w:rPr>
              <w:t>案號、案名、金額</w:t>
            </w:r>
            <w:r w:rsidR="00575897">
              <w:rPr>
                <w:rFonts w:ascii="微軟正黑體" w:eastAsia="微軟正黑體" w:hAnsi="微軟正黑體"/>
              </w:rPr>
              <w:t>、廠商名稱</w:t>
            </w:r>
            <w:r>
              <w:rPr>
                <w:rFonts w:ascii="微軟正黑體" w:eastAsia="微軟正黑體" w:hAnsi="微軟正黑體" w:hint="eastAsia"/>
              </w:rPr>
              <w:t>等記載正確及一致</w:t>
            </w:r>
          </w:p>
          <w:p w:rsidR="002B6AF0" w:rsidRPr="00B3581A" w:rsidRDefault="002B6AF0" w:rsidP="00D06431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</w:rPr>
            </w:pPr>
            <w:r w:rsidRPr="00F36B4B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7845C8">
              <w:rPr>
                <w:rFonts w:ascii="微軟正黑體" w:eastAsia="微軟正黑體" w:hAnsi="微軟正黑體"/>
              </w:rPr>
              <w:t>是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 w:rsidRPr="00F36B4B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2523" w:type="dxa"/>
          </w:tcPr>
          <w:p w:rsidR="002B6AF0" w:rsidRPr="007845C8" w:rsidRDefault="002B6AF0" w:rsidP="007845C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845C8" w:rsidRPr="00B3581A" w:rsidTr="00327F4F">
        <w:tc>
          <w:tcPr>
            <w:tcW w:w="605" w:type="dxa"/>
            <w:vMerge w:val="restart"/>
            <w:shd w:val="clear" w:color="auto" w:fill="FFF2CC" w:themeFill="accent4" w:themeFillTint="33"/>
          </w:tcPr>
          <w:p w:rsidR="007845C8" w:rsidRPr="00A864EF" w:rsidRDefault="007845C8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7845C8" w:rsidRPr="00B3581A" w:rsidRDefault="007845C8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人員適格判斷</w:t>
            </w:r>
          </w:p>
        </w:tc>
      </w:tr>
      <w:tr w:rsidR="002B6AF0" w:rsidRPr="00B3581A" w:rsidTr="000D5FC0">
        <w:tc>
          <w:tcPr>
            <w:tcW w:w="605" w:type="dxa"/>
            <w:vMerge/>
            <w:shd w:val="clear" w:color="auto" w:fill="FFF2CC" w:themeFill="accent4" w:themeFillTint="33"/>
          </w:tcPr>
          <w:p w:rsidR="002B6AF0" w:rsidRPr="00A864EF" w:rsidRDefault="002B6AF0" w:rsidP="00F36B4B">
            <w:pPr>
              <w:pStyle w:val="a4"/>
              <w:spacing w:line="46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2B6AF0" w:rsidRDefault="002B6AF0" w:rsidP="00133FEF">
            <w:pPr>
              <w:spacing w:line="400" w:lineRule="exact"/>
              <w:ind w:left="168" w:hangingChars="70" w:hanging="168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※</w:t>
            </w:r>
            <w:r w:rsidRPr="00E35743">
              <w:rPr>
                <w:rFonts w:ascii="微軟正黑體" w:eastAsia="微軟正黑體" w:hAnsi="微軟正黑體"/>
              </w:rPr>
              <w:t>採購招決標及驗收作業宜由以本校依人事法規進用之人員擔任</w:t>
            </w:r>
            <w:r>
              <w:rPr>
                <w:rFonts w:ascii="微軟正黑體" w:eastAsia="微軟正黑體" w:hAnsi="微軟正黑體"/>
              </w:rPr>
              <w:t>，另亦不</w:t>
            </w:r>
            <w:r>
              <w:rPr>
                <w:rFonts w:ascii="微軟正黑體" w:eastAsia="微軟正黑體" w:hAnsi="微軟正黑體" w:hint="eastAsia"/>
              </w:rPr>
              <w:t>宜由學生或兼任助理為之</w:t>
            </w:r>
            <w:r>
              <w:rPr>
                <w:rFonts w:ascii="微軟正黑體" w:eastAsia="微軟正黑體" w:hAnsi="微軟正黑體"/>
              </w:rPr>
              <w:t>，行政責任及刑事責任無法代負轉嫁。</w:t>
            </w:r>
          </w:p>
          <w:p w:rsidR="002B6AF0" w:rsidRPr="00133FEF" w:rsidRDefault="002B6AF0" w:rsidP="00133FEF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133FEF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133FEF">
              <w:rPr>
                <w:rFonts w:ascii="微軟正黑體" w:eastAsia="微軟正黑體" w:hAnsi="微軟正黑體"/>
              </w:rPr>
              <w:t>採購經辦或主驗人非由本校依人事法規進用之人員擔任。</w:t>
            </w:r>
          </w:p>
          <w:p w:rsidR="002B6AF0" w:rsidRDefault="002B6AF0" w:rsidP="00EF3F4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33FEF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>
              <w:rPr>
                <w:rFonts w:ascii="微軟正黑體" w:eastAsia="微軟正黑體" w:hAnsi="微軟正黑體"/>
              </w:rPr>
              <w:t>採購經辦（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F36B4B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請購人）</w:t>
            </w:r>
            <w:r>
              <w:rPr>
                <w:rFonts w:ascii="微軟正黑體" w:eastAsia="微軟正黑體" w:hAnsi="微軟正黑體"/>
              </w:rPr>
              <w:t>同時為主驗人</w:t>
            </w:r>
          </w:p>
        </w:tc>
        <w:tc>
          <w:tcPr>
            <w:tcW w:w="2523" w:type="dxa"/>
          </w:tcPr>
          <w:p w:rsidR="002B6AF0" w:rsidRPr="00B3581A" w:rsidRDefault="002B6AF0" w:rsidP="00B21EA1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文件簽</w:t>
            </w:r>
            <w:r w:rsidR="00B21EA1">
              <w:rPr>
                <w:rFonts w:ascii="微軟正黑體" w:eastAsia="微軟正黑體" w:hAnsi="微軟正黑體"/>
              </w:rPr>
              <w:t>章</w:t>
            </w:r>
            <w:r w:rsidRPr="00EF3F41">
              <w:rPr>
                <w:rFonts w:ascii="微軟正黑體" w:eastAsia="微軟正黑體" w:hAnsi="微軟正黑體"/>
              </w:rPr>
              <w:t>如以簽名方式</w:t>
            </w:r>
            <w:r w:rsidR="00C00D53">
              <w:rPr>
                <w:rFonts w:ascii="微軟正黑體" w:eastAsia="微軟正黑體" w:hAnsi="微軟正黑體"/>
              </w:rPr>
              <w:t>為之</w:t>
            </w:r>
            <w:r w:rsidRPr="00EF3F41">
              <w:rPr>
                <w:rFonts w:ascii="微軟正黑體" w:eastAsia="微軟正黑體" w:hAnsi="微軟正黑體"/>
              </w:rPr>
              <w:t>，請加註職稱</w:t>
            </w:r>
            <w:r w:rsidR="00C00D53">
              <w:rPr>
                <w:rFonts w:ascii="微軟正黑體" w:eastAsia="微軟正黑體" w:hAnsi="微軟正黑體"/>
              </w:rPr>
              <w:t>以利判別</w:t>
            </w:r>
            <w:r w:rsidRPr="00EF3F41">
              <w:rPr>
                <w:rFonts w:ascii="微軟正黑體" w:eastAsia="微軟正黑體" w:hAnsi="微軟正黑體"/>
              </w:rPr>
              <w:t>。</w:t>
            </w:r>
          </w:p>
        </w:tc>
      </w:tr>
      <w:tr w:rsidR="00A6431B" w:rsidRPr="00484AE1" w:rsidTr="00F77139">
        <w:trPr>
          <w:trHeight w:val="416"/>
        </w:trPr>
        <w:tc>
          <w:tcPr>
            <w:tcW w:w="605" w:type="dxa"/>
            <w:vMerge w:val="restart"/>
            <w:shd w:val="clear" w:color="auto" w:fill="FFF2CC" w:themeFill="accent4" w:themeFillTint="33"/>
          </w:tcPr>
          <w:p w:rsidR="00A6431B" w:rsidRPr="00A864EF" w:rsidRDefault="00A6431B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A6431B" w:rsidRPr="00A864EF" w:rsidRDefault="00A6431B" w:rsidP="006A5D7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採購紀錄</w:t>
            </w:r>
            <w:r w:rsidR="0064194E">
              <w:rPr>
                <w:rFonts w:ascii="微軟正黑體" w:eastAsia="微軟正黑體" w:hAnsi="微軟正黑體" w:hint="eastAsia"/>
              </w:rPr>
              <w:t>錯誤態樣</w:t>
            </w:r>
          </w:p>
        </w:tc>
      </w:tr>
      <w:tr w:rsidR="00F8384E" w:rsidRPr="00484AE1" w:rsidTr="00F36B4B">
        <w:trPr>
          <w:trHeight w:val="1933"/>
        </w:trPr>
        <w:tc>
          <w:tcPr>
            <w:tcW w:w="605" w:type="dxa"/>
            <w:vMerge/>
            <w:shd w:val="clear" w:color="auto" w:fill="FFF2CC" w:themeFill="accent4" w:themeFillTint="33"/>
          </w:tcPr>
          <w:p w:rsidR="00F8384E" w:rsidRPr="00A864EF" w:rsidRDefault="00F8384E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F8384E" w:rsidRPr="00F8384E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133FEF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8384E" w:rsidRPr="00F8384E">
              <w:rPr>
                <w:rFonts w:ascii="微軟正黑體" w:eastAsia="微軟正黑體" w:hAnsi="微軟正黑體" w:hint="eastAsia"/>
              </w:rPr>
              <w:t>各條款未</w:t>
            </w:r>
            <w:r w:rsidR="00F8384E" w:rsidRPr="00F8384E">
              <w:rPr>
                <w:rFonts w:ascii="微軟正黑體" w:eastAsia="微軟正黑體" w:hAnsi="微軟正黑體"/>
              </w:rPr>
              <w:t>勾選或填寫完整（違約金比例、履約或保固保證金金額等）</w:t>
            </w:r>
          </w:p>
          <w:p w:rsidR="00F8384E" w:rsidRPr="00C06F75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8384E" w:rsidRPr="00C06F75">
              <w:rPr>
                <w:rFonts w:ascii="微軟正黑體" w:eastAsia="微軟正黑體" w:hAnsi="微軟正黑體"/>
              </w:rPr>
              <w:t>附件所</w:t>
            </w:r>
            <w:r w:rsidR="00F36B4B" w:rsidRPr="00C06F75">
              <w:rPr>
                <w:rFonts w:ascii="微軟正黑體" w:eastAsia="微軟正黑體" w:hAnsi="微軟正黑體"/>
              </w:rPr>
              <w:t>載</w:t>
            </w:r>
            <w:r w:rsidR="00F8384E" w:rsidRPr="00C06F75">
              <w:rPr>
                <w:rFonts w:ascii="微軟正黑體" w:eastAsia="微軟正黑體" w:hAnsi="微軟正黑體"/>
              </w:rPr>
              <w:t>條件（如規格書或廠商報價條件</w:t>
            </w:r>
            <w:r w:rsidR="00F36B4B" w:rsidRPr="00C06F75">
              <w:rPr>
                <w:rFonts w:ascii="微軟正黑體" w:eastAsia="微軟正黑體" w:hAnsi="微軟正黑體"/>
              </w:rPr>
              <w:t>、協商紀錄</w:t>
            </w:r>
            <w:r w:rsidR="00F8384E" w:rsidRPr="00C06F75">
              <w:rPr>
                <w:rFonts w:ascii="微軟正黑體" w:eastAsia="微軟正黑體" w:hAnsi="微軟正黑體"/>
              </w:rPr>
              <w:t>）與紀錄不一致</w:t>
            </w:r>
          </w:p>
          <w:p w:rsidR="00F8384E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8384E">
              <w:rPr>
                <w:rFonts w:ascii="微軟正黑體" w:eastAsia="微軟正黑體" w:hAnsi="微軟正黑體" w:hint="eastAsia"/>
              </w:rPr>
              <w:t>廠商簽樣應與其所提出席代表授權書不相符</w:t>
            </w:r>
          </w:p>
          <w:p w:rsidR="00F8384E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8384E">
              <w:rPr>
                <w:rFonts w:ascii="微軟正黑體" w:eastAsia="微軟正黑體" w:hAnsi="微軟正黑體"/>
              </w:rPr>
              <w:t>採購金額高於預算金額</w:t>
            </w:r>
          </w:p>
          <w:p w:rsidR="0076360F" w:rsidRPr="0076360F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BB2879">
              <w:rPr>
                <w:rFonts w:ascii="微軟正黑體" w:eastAsia="微軟正黑體" w:hAnsi="微軟正黑體"/>
              </w:rPr>
              <w:t>『記錄』視同採購經辦，卻非由依本校人事法規進用之人員擔任（如學生、他校人員）</w:t>
            </w:r>
          </w:p>
        </w:tc>
        <w:tc>
          <w:tcPr>
            <w:tcW w:w="2523" w:type="dxa"/>
          </w:tcPr>
          <w:p w:rsidR="00F8384E" w:rsidRDefault="00F8384E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8384E" w:rsidRPr="00484AE1" w:rsidTr="00F77139">
        <w:trPr>
          <w:trHeight w:val="346"/>
        </w:trPr>
        <w:tc>
          <w:tcPr>
            <w:tcW w:w="605" w:type="dxa"/>
            <w:vMerge w:val="restart"/>
            <w:shd w:val="clear" w:color="auto" w:fill="FFF2CC" w:themeFill="accent4" w:themeFillTint="33"/>
          </w:tcPr>
          <w:p w:rsidR="00F8384E" w:rsidRPr="00A864EF" w:rsidRDefault="00F8384E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F8384E" w:rsidRDefault="00F8384E" w:rsidP="006A5D73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8384E">
              <w:rPr>
                <w:rFonts w:ascii="微軟正黑體" w:eastAsia="微軟正黑體" w:hAnsi="微軟正黑體" w:hint="eastAsia"/>
              </w:rPr>
              <w:t>協商紀錄</w:t>
            </w:r>
            <w:r w:rsidR="00996038">
              <w:rPr>
                <w:rFonts w:ascii="微軟正黑體" w:eastAsia="微軟正黑體" w:hAnsi="微軟正黑體" w:hint="eastAsia"/>
              </w:rPr>
              <w:t>錯誤態樣</w:t>
            </w:r>
          </w:p>
        </w:tc>
      </w:tr>
      <w:tr w:rsidR="00F8384E" w:rsidRPr="00484AE1" w:rsidTr="00F36B4B">
        <w:trPr>
          <w:trHeight w:val="1049"/>
        </w:trPr>
        <w:tc>
          <w:tcPr>
            <w:tcW w:w="605" w:type="dxa"/>
            <w:vMerge/>
            <w:shd w:val="clear" w:color="auto" w:fill="FFF2CC" w:themeFill="accent4" w:themeFillTint="33"/>
          </w:tcPr>
          <w:p w:rsidR="00F8384E" w:rsidRPr="00A864EF" w:rsidRDefault="00F8384E" w:rsidP="00F8384E">
            <w:pPr>
              <w:pStyle w:val="a4"/>
              <w:spacing w:line="46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996038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  <w:b/>
                <w:sz w:val="32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996038">
              <w:rPr>
                <w:rFonts w:ascii="微軟正黑體" w:eastAsia="微軟正黑體" w:hAnsi="微軟正黑體"/>
              </w:rPr>
              <w:t>履約條件（如價金、履約期限或保固等）更動，卻未進行協商。</w:t>
            </w:r>
          </w:p>
          <w:p w:rsidR="00F8384E" w:rsidRDefault="00996038" w:rsidP="00996038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8384E">
              <w:rPr>
                <w:rFonts w:ascii="微軟正黑體" w:eastAsia="微軟正黑體" w:hAnsi="微軟正黑體"/>
              </w:rPr>
              <w:t>協商時無廠商出席。</w:t>
            </w:r>
          </w:p>
        </w:tc>
        <w:tc>
          <w:tcPr>
            <w:tcW w:w="2523" w:type="dxa"/>
          </w:tcPr>
          <w:p w:rsidR="00F8384E" w:rsidRDefault="00F8384E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4154F2" w:rsidRPr="00B3581A" w:rsidTr="00F77139">
        <w:tc>
          <w:tcPr>
            <w:tcW w:w="605" w:type="dxa"/>
            <w:vMerge w:val="restart"/>
            <w:shd w:val="clear" w:color="auto" w:fill="FFF2CC" w:themeFill="accent4" w:themeFillTint="33"/>
          </w:tcPr>
          <w:p w:rsidR="004154F2" w:rsidRPr="00A864EF" w:rsidRDefault="004154F2" w:rsidP="00A864EF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4154F2" w:rsidRPr="00B3581A" w:rsidRDefault="004154F2" w:rsidP="00C00D5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廠商出席簽文件</w:t>
            </w:r>
            <w:r w:rsidR="00F3757E">
              <w:rPr>
                <w:rFonts w:ascii="微軟正黑體" w:eastAsia="微軟正黑體" w:hAnsi="微軟正黑體" w:hint="eastAsia"/>
              </w:rPr>
              <w:t>未檢附或錯誤</w:t>
            </w:r>
          </w:p>
        </w:tc>
      </w:tr>
      <w:tr w:rsidR="00F36B4B" w:rsidRPr="00B3581A" w:rsidTr="00AC557F">
        <w:tc>
          <w:tcPr>
            <w:tcW w:w="605" w:type="dxa"/>
            <w:vMerge/>
            <w:shd w:val="clear" w:color="auto" w:fill="FFF2CC" w:themeFill="accent4" w:themeFillTint="33"/>
          </w:tcPr>
          <w:p w:rsidR="00F36B4B" w:rsidRDefault="00F36B4B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F36B4B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36B4B" w:rsidRPr="00C06F75">
              <w:rPr>
                <w:rFonts w:ascii="微軟正黑體" w:eastAsia="微軟正黑體" w:hAnsi="微軟正黑體"/>
              </w:rPr>
              <w:t>廠商登記文件（影本即可，或列印經濟部工商登記公開資訊）</w:t>
            </w:r>
          </w:p>
        </w:tc>
        <w:tc>
          <w:tcPr>
            <w:tcW w:w="2523" w:type="dxa"/>
          </w:tcPr>
          <w:p w:rsidR="00F36B4B" w:rsidRPr="00B3581A" w:rsidRDefault="00F36B4B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36B4B" w:rsidRPr="00B3581A" w:rsidTr="0035732B">
        <w:tc>
          <w:tcPr>
            <w:tcW w:w="605" w:type="dxa"/>
            <w:vMerge/>
            <w:shd w:val="clear" w:color="auto" w:fill="FFF2CC" w:themeFill="accent4" w:themeFillTint="33"/>
          </w:tcPr>
          <w:p w:rsidR="00F36B4B" w:rsidRDefault="00F36B4B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F36B4B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36B4B" w:rsidRPr="00C06F75">
              <w:rPr>
                <w:rFonts w:ascii="微軟正黑體" w:eastAsia="微軟正黑體" w:hAnsi="微軟正黑體" w:hint="eastAsia"/>
              </w:rPr>
              <w:t>科研採購聲明書（如</w:t>
            </w:r>
            <w:r w:rsidR="00F36B4B" w:rsidRPr="00C06F75">
              <w:rPr>
                <w:rFonts w:ascii="微軟正黑體" w:eastAsia="微軟正黑體" w:hAnsi="微軟正黑體"/>
              </w:rPr>
              <w:t>誤用政府採購之投標廠商聲明書）</w:t>
            </w:r>
          </w:p>
        </w:tc>
        <w:tc>
          <w:tcPr>
            <w:tcW w:w="2523" w:type="dxa"/>
          </w:tcPr>
          <w:p w:rsidR="00F36B4B" w:rsidRPr="00B3581A" w:rsidRDefault="00F36B4B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36B4B" w:rsidRPr="00B3581A" w:rsidTr="00ED3712">
        <w:tc>
          <w:tcPr>
            <w:tcW w:w="605" w:type="dxa"/>
            <w:vMerge/>
            <w:shd w:val="clear" w:color="auto" w:fill="FFF2CC" w:themeFill="accent4" w:themeFillTint="33"/>
          </w:tcPr>
          <w:p w:rsidR="00F36B4B" w:rsidRDefault="00F36B4B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F36B4B" w:rsidRPr="00C06F75" w:rsidRDefault="00C06F75" w:rsidP="00786C7D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36B4B" w:rsidRPr="00C06F75">
              <w:rPr>
                <w:rFonts w:ascii="微軟正黑體" w:eastAsia="微軟正黑體" w:hAnsi="微軟正黑體"/>
              </w:rPr>
              <w:t>出席代表授權書（負責人出席免附，惟請</w:t>
            </w:r>
            <w:r w:rsidR="007E2C7D">
              <w:rPr>
                <w:rFonts w:ascii="微軟正黑體" w:eastAsia="微軟正黑體" w:hAnsi="微軟正黑體"/>
              </w:rPr>
              <w:t>記錄</w:t>
            </w:r>
            <w:r w:rsidR="00F36B4B" w:rsidRPr="00C06F75">
              <w:rPr>
                <w:rFonts w:ascii="微軟正黑體" w:eastAsia="微軟正黑體" w:hAnsi="微軟正黑體"/>
              </w:rPr>
              <w:t>於廠商用印處註記）</w:t>
            </w:r>
          </w:p>
        </w:tc>
        <w:tc>
          <w:tcPr>
            <w:tcW w:w="2523" w:type="dxa"/>
          </w:tcPr>
          <w:p w:rsidR="00F36B4B" w:rsidRPr="00B3581A" w:rsidRDefault="00F36B4B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A5D73" w:rsidRPr="00B3581A" w:rsidTr="00327F4F">
        <w:tc>
          <w:tcPr>
            <w:tcW w:w="605" w:type="dxa"/>
            <w:vMerge w:val="restart"/>
            <w:shd w:val="clear" w:color="auto" w:fill="FFF2CC" w:themeFill="accent4" w:themeFillTint="33"/>
          </w:tcPr>
          <w:p w:rsidR="006A5D73" w:rsidRPr="00B3581A" w:rsidRDefault="006A5D73" w:rsidP="004154F2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6A5D73" w:rsidRPr="00B3581A" w:rsidRDefault="006A5D73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決標公告</w:t>
            </w:r>
          </w:p>
        </w:tc>
      </w:tr>
      <w:tr w:rsidR="006A5D73" w:rsidRPr="00B3581A" w:rsidTr="00C06F75">
        <w:tc>
          <w:tcPr>
            <w:tcW w:w="605" w:type="dxa"/>
            <w:vMerge/>
            <w:shd w:val="clear" w:color="auto" w:fill="FFF2CC" w:themeFill="accent4" w:themeFillTint="33"/>
          </w:tcPr>
          <w:p w:rsidR="006A5D73" w:rsidRPr="00B3581A" w:rsidRDefault="006A5D73" w:rsidP="00F3757E">
            <w:pPr>
              <w:pStyle w:val="a4"/>
              <w:spacing w:line="46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2509" w:type="dxa"/>
          </w:tcPr>
          <w:p w:rsidR="006A5D73" w:rsidRPr="00C06F75" w:rsidRDefault="006A5D73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C06F75">
              <w:rPr>
                <w:rFonts w:ascii="微軟正黑體" w:eastAsia="微軟正黑體" w:hAnsi="微軟正黑體" w:hint="eastAsia"/>
              </w:rPr>
              <w:t>未檢附公告。</w:t>
            </w:r>
          </w:p>
          <w:p w:rsidR="006A5D73" w:rsidRPr="00C06F75" w:rsidRDefault="006A5D73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C06F75">
              <w:rPr>
                <w:rFonts w:ascii="微軟正黑體" w:eastAsia="微軟正黑體" w:hAnsi="微軟正黑體" w:hint="eastAsia"/>
              </w:rPr>
              <w:t>公告內容有誤。</w:t>
            </w:r>
          </w:p>
        </w:tc>
        <w:tc>
          <w:tcPr>
            <w:tcW w:w="4819" w:type="dxa"/>
          </w:tcPr>
          <w:p w:rsidR="006A5D73" w:rsidRDefault="006A5D73" w:rsidP="00F3757E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left="170" w:hanging="170"/>
              <w:rPr>
                <w:rFonts w:ascii="微軟正黑體" w:eastAsia="微軟正黑體" w:hAnsi="微軟正黑體"/>
              </w:rPr>
            </w:pPr>
            <w:r w:rsidRPr="002909CF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 w:hint="eastAsia"/>
              </w:rPr>
              <w:t>本校網頁『</w:t>
            </w:r>
            <w:r w:rsidRPr="002909CF">
              <w:rPr>
                <w:rFonts w:ascii="微軟正黑體" w:eastAsia="微軟正黑體" w:hAnsi="微軟正黑體" w:hint="eastAsia"/>
              </w:rPr>
              <w:t>校園公佈欄</w:t>
            </w:r>
            <w:r>
              <w:rPr>
                <w:rFonts w:ascii="微軟正黑體" w:eastAsia="微軟正黑體" w:hAnsi="微軟正黑體" w:hint="eastAsia"/>
              </w:rPr>
              <w:t>』、『標案』類別進行</w:t>
            </w:r>
            <w:r w:rsidRPr="002909CF">
              <w:rPr>
                <w:rFonts w:ascii="微軟正黑體" w:eastAsia="微軟正黑體" w:hAnsi="微軟正黑體" w:hint="eastAsia"/>
              </w:rPr>
              <w:t>公告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6A5D73" w:rsidRDefault="006A5D73" w:rsidP="00F3757E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left="170" w:hanging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公告內容包含</w:t>
            </w:r>
            <w:r w:rsidR="00525D87">
              <w:rPr>
                <w:rFonts w:ascii="微軟正黑體" w:eastAsia="微軟正黑體" w:hAnsi="微軟正黑體" w:hint="eastAsia"/>
              </w:rPr>
              <w:t>下列</w:t>
            </w:r>
            <w:r>
              <w:rPr>
                <w:rFonts w:ascii="微軟正黑體" w:eastAsia="微軟正黑體" w:hAnsi="微軟正黑體" w:hint="eastAsia"/>
              </w:rPr>
              <w:t>項</w:t>
            </w:r>
            <w:r w:rsidR="00525D87">
              <w:rPr>
                <w:rFonts w:ascii="微軟正黑體" w:eastAsia="微軟正黑體" w:hAnsi="微軟正黑體" w:hint="eastAsia"/>
              </w:rPr>
              <w:t>目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525D87">
              <w:rPr>
                <w:rFonts w:ascii="微軟正黑體" w:eastAsia="微軟正黑體" w:hAnsi="微軟正黑體" w:hint="eastAsia"/>
              </w:rPr>
              <w:t>（1-5項為必要項</w:t>
            </w:r>
            <w:r w:rsidR="00525D87">
              <w:rPr>
                <w:rFonts w:ascii="微軟正黑體" w:eastAsia="微軟正黑體" w:hAnsi="微軟正黑體" w:hint="eastAsia"/>
              </w:rPr>
              <w:lastRenderedPageBreak/>
              <w:t>目）</w:t>
            </w:r>
          </w:p>
          <w:p w:rsidR="006A5D73" w:rsidRPr="00F36B4B" w:rsidRDefault="003D1931" w:rsidP="003D1931">
            <w:pPr>
              <w:spacing w:line="400" w:lineRule="exact"/>
              <w:ind w:left="31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6A5D73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)</w:t>
            </w:r>
            <w:r w:rsidR="006A5D73" w:rsidRPr="00F36B4B">
              <w:rPr>
                <w:rFonts w:ascii="微軟正黑體" w:eastAsia="微軟正黑體" w:hAnsi="微軟正黑體"/>
              </w:rPr>
              <w:t>案號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6A5D73" w:rsidRPr="00F36B4B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)</w:t>
            </w:r>
            <w:r w:rsidR="006A5D73" w:rsidRPr="00F36B4B">
              <w:rPr>
                <w:rFonts w:ascii="微軟正黑體" w:eastAsia="微軟正黑體" w:hAnsi="微軟正黑體"/>
              </w:rPr>
              <w:t>採購標的及數量摘要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6A5D73" w:rsidRPr="00F36B4B"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)</w:t>
            </w:r>
            <w:r w:rsidR="006A5D73" w:rsidRPr="00F36B4B">
              <w:rPr>
                <w:rFonts w:ascii="微軟正黑體" w:eastAsia="微軟正黑體" w:hAnsi="微軟正黑體" w:hint="eastAsia"/>
              </w:rPr>
              <w:t>供應廠商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6A5D73" w:rsidRPr="00F36B4B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6A5D73" w:rsidRPr="00F36B4B">
              <w:rPr>
                <w:rFonts w:ascii="微軟正黑體" w:eastAsia="微軟正黑體" w:hAnsi="微軟正黑體"/>
              </w:rPr>
              <w:t>決標金額</w:t>
            </w:r>
            <w:r w:rsidR="00632E0C">
              <w:rPr>
                <w:rFonts w:ascii="微軟正黑體" w:eastAsia="微軟正黑體" w:hAnsi="微軟正黑體"/>
              </w:rPr>
              <w:t>（請載明幣別）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6A5D73" w:rsidRPr="00F36B4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6A5D73" w:rsidRPr="00F36B4B">
              <w:rPr>
                <w:rFonts w:ascii="微軟正黑體" w:eastAsia="微軟正黑體" w:hAnsi="微軟正黑體"/>
              </w:rPr>
              <w:t>決標日期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525D87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25D87">
              <w:rPr>
                <w:rFonts w:ascii="微軟正黑體" w:eastAsia="微軟正黑體" w:hAnsi="微軟正黑體"/>
              </w:rPr>
              <w:t>標案分類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525D87">
              <w:rPr>
                <w:rFonts w:ascii="微軟正黑體" w:eastAsia="微軟正黑體" w:hAnsi="微軟正黑體"/>
              </w:rPr>
              <w:t>財物或勞務</w:t>
            </w:r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525D87"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25D87">
              <w:rPr>
                <w:rFonts w:ascii="微軟正黑體" w:eastAsia="微軟正黑體" w:hAnsi="微軟正黑體" w:hint="eastAsia"/>
              </w:rPr>
              <w:t>履約期限</w:t>
            </w:r>
            <w:r>
              <w:rPr>
                <w:rFonts w:ascii="微軟正黑體" w:eastAsia="微軟正黑體" w:hAnsi="微軟正黑體" w:hint="eastAsia"/>
              </w:rPr>
              <w:t xml:space="preserve">  (</w:t>
            </w:r>
            <w:r w:rsidR="00525D87"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25D87">
              <w:rPr>
                <w:rFonts w:ascii="微軟正黑體" w:eastAsia="微軟正黑體" w:hAnsi="微軟正黑體" w:hint="eastAsia"/>
              </w:rPr>
              <w:t>廠商統一編號。</w:t>
            </w:r>
          </w:p>
        </w:tc>
        <w:tc>
          <w:tcPr>
            <w:tcW w:w="2523" w:type="dxa"/>
          </w:tcPr>
          <w:p w:rsidR="006A5D73" w:rsidRPr="00525D87" w:rsidRDefault="006A5D73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887DCC" w:rsidRPr="00B3581A" w:rsidTr="00F77139">
        <w:tc>
          <w:tcPr>
            <w:tcW w:w="605" w:type="dxa"/>
            <w:vMerge w:val="restart"/>
            <w:shd w:val="clear" w:color="auto" w:fill="FFF2CC" w:themeFill="accent4" w:themeFillTint="33"/>
          </w:tcPr>
          <w:p w:rsidR="00887DCC" w:rsidRPr="00B3581A" w:rsidRDefault="00887DCC" w:rsidP="004154F2">
            <w:pPr>
              <w:pStyle w:val="a4"/>
              <w:numPr>
                <w:ilvl w:val="0"/>
                <w:numId w:val="6"/>
              </w:numPr>
              <w:spacing w:line="46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FBE4D5" w:themeFill="accent2" w:themeFillTint="33"/>
          </w:tcPr>
          <w:p w:rsidR="00887DCC" w:rsidRPr="00B3581A" w:rsidRDefault="00887DCC" w:rsidP="00327F4F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驗收作業</w:t>
            </w:r>
            <w:r w:rsidR="0003200F">
              <w:rPr>
                <w:rFonts w:ascii="微軟正黑體" w:eastAsia="微軟正黑體" w:hAnsi="微軟正黑體" w:hint="eastAsia"/>
              </w:rPr>
              <w:t>錯誤態樣</w:t>
            </w:r>
          </w:p>
        </w:tc>
      </w:tr>
      <w:tr w:rsidR="00887DCC" w:rsidRPr="00B3581A" w:rsidTr="00F77139">
        <w:tc>
          <w:tcPr>
            <w:tcW w:w="605" w:type="dxa"/>
            <w:vMerge/>
            <w:shd w:val="clear" w:color="auto" w:fill="FFF2CC" w:themeFill="accent4" w:themeFillTint="33"/>
          </w:tcPr>
          <w:p w:rsidR="00887DCC" w:rsidRPr="00B3581A" w:rsidRDefault="00887DCC" w:rsidP="00887DCC">
            <w:pPr>
              <w:pStyle w:val="a4"/>
              <w:spacing w:line="460" w:lineRule="exact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E2EFD9" w:themeFill="accent6" w:themeFillTint="33"/>
          </w:tcPr>
          <w:p w:rsidR="00887DCC" w:rsidRPr="00887DCC" w:rsidRDefault="00887DCC" w:rsidP="0003200F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887DCC">
              <w:rPr>
                <w:rFonts w:ascii="微軟正黑體" w:eastAsia="微軟正黑體" w:hAnsi="微軟正黑體" w:hint="eastAsia"/>
              </w:rPr>
              <w:t>驗收紀錄</w:t>
            </w:r>
          </w:p>
        </w:tc>
      </w:tr>
      <w:tr w:rsidR="00887DCC" w:rsidRPr="00B3581A" w:rsidTr="00F36B4B">
        <w:tc>
          <w:tcPr>
            <w:tcW w:w="605" w:type="dxa"/>
            <w:vMerge/>
            <w:shd w:val="clear" w:color="auto" w:fill="FFF2CC" w:themeFill="accent4" w:themeFillTint="33"/>
          </w:tcPr>
          <w:p w:rsidR="00887DCC" w:rsidRPr="00B3581A" w:rsidRDefault="00887DCC" w:rsidP="00B3581A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887DCC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 w:hint="eastAsia"/>
              </w:rPr>
              <w:t>未使用科研採購驗收紀錄。</w:t>
            </w:r>
          </w:p>
          <w:p w:rsidR="00887DCC" w:rsidRPr="00C06F75" w:rsidRDefault="00C06F75" w:rsidP="007E2C7D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7E2C7D">
              <w:rPr>
                <w:rFonts w:ascii="微軟正黑體" w:eastAsia="微軟正黑體" w:hAnsi="微軟正黑體"/>
              </w:rPr>
              <w:t>應記載事項不完整（包括驗收日期、地點、案號、案名、批次、</w:t>
            </w:r>
            <w:r w:rsidR="00887DCC" w:rsidRPr="00C06F75">
              <w:rPr>
                <w:rFonts w:ascii="微軟正黑體" w:eastAsia="微軟正黑體" w:hAnsi="微軟正黑體"/>
              </w:rPr>
              <w:t>契約變更或加減價次數、驗收結果</w:t>
            </w:r>
            <w:r w:rsidR="00996038">
              <w:rPr>
                <w:rFonts w:ascii="微軟正黑體" w:eastAsia="微軟正黑體" w:hAnsi="微軟正黑體"/>
              </w:rPr>
              <w:t>、幣別</w:t>
            </w:r>
            <w:r w:rsidR="00887DCC" w:rsidRPr="00C06F75">
              <w:rPr>
                <w:rFonts w:ascii="微軟正黑體" w:eastAsia="微軟正黑體" w:hAnsi="微軟正黑體"/>
              </w:rPr>
              <w:t>等）</w:t>
            </w:r>
          </w:p>
          <w:p w:rsidR="00887DCC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 w:hint="eastAsia"/>
              </w:rPr>
              <w:t>由採購經辦或請購人擔任主驗人</w:t>
            </w:r>
            <w:r w:rsidR="00F868EB" w:rsidRPr="00C06F75">
              <w:rPr>
                <w:rFonts w:ascii="微軟正黑體" w:eastAsia="微軟正黑體" w:hAnsi="微軟正黑體" w:hint="eastAsia"/>
              </w:rPr>
              <w:t>。</w:t>
            </w:r>
          </w:p>
          <w:p w:rsidR="00887DCC" w:rsidRPr="00C06F75" w:rsidRDefault="00887DCC" w:rsidP="00C06F75">
            <w:pPr>
              <w:spacing w:line="400" w:lineRule="exact"/>
              <w:ind w:left="480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/>
              </w:rPr>
              <w:t>（主驗人宜由本校依人事法規進用之人員擔任）</w:t>
            </w:r>
          </w:p>
          <w:p w:rsidR="00887DCC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 w:hint="eastAsia"/>
              </w:rPr>
              <w:t>驗收經過描述經過過簡。</w:t>
            </w:r>
          </w:p>
          <w:p w:rsidR="005B57B0" w:rsidRPr="00C06F75" w:rsidRDefault="00C06F75" w:rsidP="00C06F7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5B57B0" w:rsidRPr="00C06F75">
              <w:rPr>
                <w:rFonts w:ascii="微軟正黑體" w:eastAsia="微軟正黑體" w:hAnsi="微軟正黑體"/>
              </w:rPr>
              <w:t>辦理契約變更未附核定簽文。</w:t>
            </w:r>
          </w:p>
        </w:tc>
        <w:tc>
          <w:tcPr>
            <w:tcW w:w="2523" w:type="dxa"/>
          </w:tcPr>
          <w:p w:rsidR="00887DCC" w:rsidRPr="00B3581A" w:rsidRDefault="00887DCC" w:rsidP="00B3581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B57B0" w:rsidRPr="00B3581A" w:rsidTr="00F77139">
        <w:tc>
          <w:tcPr>
            <w:tcW w:w="605" w:type="dxa"/>
            <w:vMerge/>
            <w:shd w:val="clear" w:color="auto" w:fill="FFF2CC" w:themeFill="accent4" w:themeFillTint="33"/>
          </w:tcPr>
          <w:p w:rsidR="005B57B0" w:rsidRPr="00B3581A" w:rsidRDefault="005B57B0" w:rsidP="00887DCC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E2EFD9" w:themeFill="accent6" w:themeFillTint="33"/>
          </w:tcPr>
          <w:p w:rsidR="005B57B0" w:rsidRPr="00B3581A" w:rsidRDefault="005B57B0" w:rsidP="0003200F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財物採購</w:t>
            </w:r>
          </w:p>
        </w:tc>
      </w:tr>
      <w:tr w:rsidR="00887DCC" w:rsidRPr="00B3581A" w:rsidTr="00F36B4B">
        <w:tc>
          <w:tcPr>
            <w:tcW w:w="605" w:type="dxa"/>
            <w:vMerge/>
            <w:shd w:val="clear" w:color="auto" w:fill="FFF2CC" w:themeFill="accent4" w:themeFillTint="33"/>
          </w:tcPr>
          <w:p w:rsidR="00887DCC" w:rsidRPr="00B3581A" w:rsidRDefault="00887DCC" w:rsidP="00887DCC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887DCC" w:rsidRPr="00C06F75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/>
              </w:rPr>
              <w:t>功能檢測表（案件單純者免，如耗材等）檢測項目與規格書訂定項目不符。</w:t>
            </w:r>
          </w:p>
          <w:p w:rsidR="00887DCC" w:rsidRPr="00C06F75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 w:hint="eastAsia"/>
              </w:rPr>
              <w:t>銷貨單（或交貨單）上無單位簽收人及日期。</w:t>
            </w:r>
          </w:p>
          <w:p w:rsidR="00887DCC" w:rsidRPr="00C06F75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/>
              </w:rPr>
              <w:t>未檢附採購財物（儀器</w:t>
            </w:r>
            <w:r w:rsidR="00887DCC" w:rsidRPr="00C06F75">
              <w:rPr>
                <w:rFonts w:ascii="微軟正黑體" w:eastAsia="微軟正黑體" w:hAnsi="微軟正黑體" w:hint="eastAsia"/>
              </w:rPr>
              <w:t>/</w:t>
            </w:r>
            <w:r w:rsidR="00887DCC" w:rsidRPr="00C06F75">
              <w:rPr>
                <w:rFonts w:ascii="微軟正黑體" w:eastAsia="微軟正黑體" w:hAnsi="微軟正黑體"/>
              </w:rPr>
              <w:t>設備）</w:t>
            </w:r>
            <w:r w:rsidR="00887DCC" w:rsidRPr="00C06F75">
              <w:rPr>
                <w:rFonts w:ascii="微軟正黑體" w:eastAsia="微軟正黑體" w:hAnsi="微軟正黑體" w:hint="eastAsia"/>
              </w:rPr>
              <w:t>照片。</w:t>
            </w:r>
          </w:p>
          <w:p w:rsidR="00887DCC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887DCC" w:rsidRPr="00C06F75">
              <w:rPr>
                <w:rFonts w:ascii="微軟正黑體" w:eastAsia="微軟正黑體" w:hAnsi="微軟正黑體"/>
              </w:rPr>
              <w:t>保固書（無則免）所載保固期間與採購紀錄之條件不一致。</w:t>
            </w:r>
          </w:p>
          <w:p w:rsidR="00C00D53" w:rsidRDefault="00C00D53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C00D53">
              <w:rPr>
                <w:rFonts w:ascii="微軟正黑體" w:eastAsia="微軟正黑體" w:hAnsi="微軟正黑體" w:hint="eastAsia"/>
              </w:rPr>
              <w:t>得標廠商</w:t>
            </w:r>
            <w:r>
              <w:rPr>
                <w:rFonts w:ascii="微軟正黑體" w:eastAsia="微軟正黑體" w:hAnsi="微軟正黑體" w:hint="eastAsia"/>
              </w:rPr>
              <w:t>同時提供原廠保固，惟二者</w:t>
            </w:r>
            <w:r w:rsidRPr="00C00D53">
              <w:rPr>
                <w:rFonts w:ascii="微軟正黑體" w:eastAsia="微軟正黑體" w:hAnsi="微軟正黑體" w:hint="eastAsia"/>
              </w:rPr>
              <w:t>期限不</w:t>
            </w:r>
            <w:r>
              <w:rPr>
                <w:rFonts w:ascii="微軟正黑體" w:eastAsia="微軟正黑體" w:hAnsi="微軟正黑體" w:hint="eastAsia"/>
              </w:rPr>
              <w:t>同</w:t>
            </w:r>
            <w:r w:rsidRPr="00C00D53">
              <w:rPr>
                <w:rFonts w:ascii="微軟正黑體" w:eastAsia="微軟正黑體" w:hAnsi="微軟正黑體" w:hint="eastAsia"/>
              </w:rPr>
              <w:t>。</w:t>
            </w:r>
          </w:p>
          <w:p w:rsidR="00B20C84" w:rsidRPr="00C06F75" w:rsidRDefault="00B20C84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 w:hint="eastAsia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B20C84">
              <w:rPr>
                <w:rFonts w:ascii="微軟正黑體" w:eastAsia="微軟正黑體" w:hAnsi="微軟正黑體" w:hint="eastAsia"/>
              </w:rPr>
              <w:t>軟體授權使用或</w:t>
            </w:r>
            <w:r>
              <w:rPr>
                <w:rFonts w:ascii="微軟正黑體" w:eastAsia="微軟正黑體" w:hAnsi="微軟正黑體" w:hint="eastAsia"/>
              </w:rPr>
              <w:t>租用未執行/檢附第一次查驗紀錄。</w:t>
            </w:r>
          </w:p>
          <w:p w:rsidR="00F77139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F77139" w:rsidRPr="00C06F75">
              <w:rPr>
                <w:rFonts w:ascii="微軟正黑體" w:eastAsia="微軟正黑體" w:hAnsi="微軟正黑體"/>
              </w:rPr>
              <w:t>「教育訓練」證明文件</w:t>
            </w:r>
            <w:r w:rsidR="00522E9D" w:rsidRPr="00C06F75">
              <w:rPr>
                <w:rFonts w:ascii="微軟正黑體" w:eastAsia="微軟正黑體" w:hAnsi="微軟正黑體"/>
              </w:rPr>
              <w:t>未附</w:t>
            </w:r>
            <w:r w:rsidR="00522E9D">
              <w:rPr>
                <w:rFonts w:ascii="微軟正黑體" w:eastAsia="微軟正黑體" w:hAnsi="微軟正黑體" w:hint="eastAsia"/>
              </w:rPr>
              <w:t>/</w:t>
            </w:r>
            <w:r w:rsidR="00522E9D">
              <w:rPr>
                <w:rFonts w:ascii="微軟正黑體" w:eastAsia="微軟正黑體" w:hAnsi="微軟正黑體"/>
              </w:rPr>
              <w:t>資料有誤</w:t>
            </w:r>
            <w:r w:rsidR="00F77139" w:rsidRPr="00C06F75">
              <w:rPr>
                <w:rFonts w:ascii="微軟正黑體" w:eastAsia="微軟正黑體" w:hAnsi="微軟正黑體"/>
              </w:rPr>
              <w:t>。</w:t>
            </w:r>
            <w:r w:rsidR="00C00D53">
              <w:rPr>
                <w:rFonts w:ascii="微軟正黑體" w:eastAsia="微軟正黑體" w:hAnsi="微軟正黑體"/>
              </w:rPr>
              <w:t>（無教育訓練者免）</w:t>
            </w:r>
          </w:p>
          <w:p w:rsidR="00C00D53" w:rsidRPr="00C06F75" w:rsidRDefault="00C00D53" w:rsidP="00522E9D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Pr="00C00D53">
              <w:rPr>
                <w:rFonts w:ascii="微軟正黑體" w:eastAsia="微軟正黑體" w:hAnsi="微軟正黑體" w:hint="eastAsia"/>
              </w:rPr>
              <w:t>分批交貨查驗資料</w:t>
            </w:r>
            <w:r w:rsidR="00522E9D" w:rsidRPr="00C00D53">
              <w:rPr>
                <w:rFonts w:ascii="微軟正黑體" w:eastAsia="微軟正黑體" w:hAnsi="微軟正黑體" w:hint="eastAsia"/>
              </w:rPr>
              <w:t>未附</w:t>
            </w:r>
            <w:r w:rsidR="00522E9D">
              <w:rPr>
                <w:rFonts w:ascii="微軟正黑體" w:eastAsia="微軟正黑體" w:hAnsi="微軟正黑體" w:hint="eastAsia"/>
              </w:rPr>
              <w:t>/資料有誤</w:t>
            </w:r>
            <w:r w:rsidRPr="00C00D53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2523" w:type="dxa"/>
          </w:tcPr>
          <w:p w:rsidR="00887DCC" w:rsidRPr="00B3581A" w:rsidRDefault="00887DCC" w:rsidP="00887DC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B57B0" w:rsidRPr="00B3581A" w:rsidTr="00F77139">
        <w:tc>
          <w:tcPr>
            <w:tcW w:w="605" w:type="dxa"/>
            <w:vMerge/>
            <w:shd w:val="clear" w:color="auto" w:fill="FFF2CC" w:themeFill="accent4" w:themeFillTint="33"/>
          </w:tcPr>
          <w:p w:rsidR="005B57B0" w:rsidRPr="00B3581A" w:rsidRDefault="005B57B0" w:rsidP="00887DCC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1" w:type="dxa"/>
            <w:gridSpan w:val="3"/>
            <w:shd w:val="clear" w:color="auto" w:fill="E2EFD9" w:themeFill="accent6" w:themeFillTint="33"/>
          </w:tcPr>
          <w:p w:rsidR="005B57B0" w:rsidRPr="00B3581A" w:rsidRDefault="005B57B0" w:rsidP="0003200F">
            <w:pPr>
              <w:pStyle w:val="a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勞務採購</w:t>
            </w:r>
            <w:bookmarkStart w:id="0" w:name="_GoBack"/>
            <w:bookmarkEnd w:id="0"/>
          </w:p>
        </w:tc>
      </w:tr>
      <w:tr w:rsidR="00887DCC" w:rsidRPr="00B3581A" w:rsidTr="00F36B4B">
        <w:tc>
          <w:tcPr>
            <w:tcW w:w="605" w:type="dxa"/>
            <w:vMerge/>
            <w:shd w:val="clear" w:color="auto" w:fill="FFF2CC" w:themeFill="accent4" w:themeFillTint="33"/>
          </w:tcPr>
          <w:p w:rsidR="00887DCC" w:rsidRPr="00B3581A" w:rsidRDefault="00887DCC" w:rsidP="00887DCC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328" w:type="dxa"/>
            <w:gridSpan w:val="2"/>
          </w:tcPr>
          <w:p w:rsidR="00C00D53" w:rsidRDefault="00C06F75" w:rsidP="00C06F75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B20C84" w:rsidRPr="00B20C84">
              <w:rPr>
                <w:rFonts w:ascii="微軟正黑體" w:eastAsia="微軟正黑體" w:hAnsi="微軟正黑體" w:hint="eastAsia"/>
              </w:rPr>
              <w:t>未檢附</w:t>
            </w:r>
            <w:r w:rsidR="00522E9D" w:rsidRPr="00522E9D">
              <w:rPr>
                <w:rFonts w:ascii="微軟正黑體" w:eastAsia="微軟正黑體" w:hAnsi="微軟正黑體" w:hint="eastAsia"/>
              </w:rPr>
              <w:t>廠商</w:t>
            </w:r>
            <w:r w:rsidR="00887DCC" w:rsidRPr="00C06F75">
              <w:rPr>
                <w:rFonts w:ascii="微軟正黑體" w:eastAsia="微軟正黑體" w:hAnsi="微軟正黑體" w:hint="eastAsia"/>
              </w:rPr>
              <w:t>書面履約</w:t>
            </w:r>
            <w:r w:rsidR="00BB2879" w:rsidRPr="00C06F75">
              <w:rPr>
                <w:rFonts w:ascii="微軟正黑體" w:eastAsia="微軟正黑體" w:hAnsi="微軟正黑體" w:hint="eastAsia"/>
              </w:rPr>
              <w:t>證明文件</w:t>
            </w:r>
            <w:r w:rsidR="00887DCC" w:rsidRPr="00C06F75">
              <w:rPr>
                <w:rFonts w:ascii="微軟正黑體" w:eastAsia="微軟正黑體" w:hAnsi="微軟正黑體" w:hint="eastAsia"/>
              </w:rPr>
              <w:t>（如維護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="00887DCC" w:rsidRPr="00C06F75">
              <w:rPr>
                <w:rFonts w:ascii="微軟正黑體" w:eastAsia="微軟正黑體" w:hAnsi="微軟正黑體" w:hint="eastAsia"/>
              </w:rPr>
              <w:t>檢測紀錄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BB2879" w:rsidRPr="00C06F75">
              <w:rPr>
                <w:rFonts w:ascii="微軟正黑體" w:eastAsia="微軟正黑體" w:hAnsi="微軟正黑體" w:hint="eastAsia"/>
              </w:rPr>
              <w:t>活動辦理成果報告</w:t>
            </w:r>
            <w:r w:rsidR="00887DCC" w:rsidRPr="00C06F75">
              <w:rPr>
                <w:rFonts w:ascii="微軟正黑體" w:eastAsia="微軟正黑體" w:hAnsi="微軟正黑體" w:hint="eastAsia"/>
              </w:rPr>
              <w:t>等）</w:t>
            </w:r>
            <w:r w:rsidR="00C00D53">
              <w:rPr>
                <w:rFonts w:ascii="微軟正黑體" w:eastAsia="微軟正黑體" w:hAnsi="微軟正黑體" w:hint="eastAsia"/>
              </w:rPr>
              <w:t>。</w:t>
            </w:r>
          </w:p>
          <w:p w:rsidR="00B105F9" w:rsidRDefault="00C00D53" w:rsidP="00C00D53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  <w:b/>
                <w:sz w:val="32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522E9D" w:rsidRPr="00522E9D">
              <w:rPr>
                <w:rFonts w:ascii="微軟正黑體" w:eastAsia="微軟正黑體" w:hAnsi="微軟正黑體" w:hint="eastAsia"/>
              </w:rPr>
              <w:t>案件簡單者</w:t>
            </w:r>
            <w:r w:rsidR="00B105F9" w:rsidRPr="00B105F9">
              <w:rPr>
                <w:rFonts w:ascii="微軟正黑體" w:eastAsia="微軟正黑體" w:hAnsi="微軟正黑體" w:hint="eastAsia"/>
              </w:rPr>
              <w:t>無</w:t>
            </w:r>
            <w:r w:rsidR="00522E9D">
              <w:rPr>
                <w:rFonts w:ascii="微軟正黑體" w:eastAsia="微軟正黑體" w:hAnsi="微軟正黑體" w:hint="eastAsia"/>
              </w:rPr>
              <w:t>需廠商</w:t>
            </w:r>
            <w:r w:rsidR="00B105F9" w:rsidRPr="00B105F9">
              <w:rPr>
                <w:rFonts w:ascii="微軟正黑體" w:eastAsia="微軟正黑體" w:hAnsi="微軟正黑體" w:hint="eastAsia"/>
              </w:rPr>
              <w:t>書面履約文件</w:t>
            </w:r>
            <w:r w:rsidR="00522E9D">
              <w:rPr>
                <w:rFonts w:ascii="微軟正黑體" w:eastAsia="微軟正黑體" w:hAnsi="微軟正黑體" w:hint="eastAsia"/>
              </w:rPr>
              <w:t>，但應</w:t>
            </w:r>
            <w:r w:rsidR="00B105F9" w:rsidRPr="00B105F9">
              <w:rPr>
                <w:rFonts w:ascii="微軟正黑體" w:eastAsia="微軟正黑體" w:hAnsi="微軟正黑體" w:hint="eastAsia"/>
              </w:rPr>
              <w:t>於驗收記錄具體載明</w:t>
            </w:r>
            <w:r w:rsidR="00B105F9">
              <w:rPr>
                <w:rFonts w:ascii="微軟正黑體" w:eastAsia="微軟正黑體" w:hAnsi="微軟正黑體" w:hint="eastAsia"/>
              </w:rPr>
              <w:t>履約經過</w:t>
            </w:r>
            <w:r w:rsidR="00B105F9" w:rsidRPr="00B105F9">
              <w:rPr>
                <w:rFonts w:ascii="微軟正黑體" w:eastAsia="微軟正黑體" w:hAnsi="微軟正黑體" w:hint="eastAsia"/>
              </w:rPr>
              <w:t>。</w:t>
            </w:r>
          </w:p>
          <w:p w:rsidR="00C00D53" w:rsidRDefault="00B105F9" w:rsidP="00C00D53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  <w:b/>
                <w:sz w:val="32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C00D53">
              <w:rPr>
                <w:rFonts w:ascii="微軟正黑體" w:eastAsia="微軟正黑體" w:hAnsi="微軟正黑體" w:hint="eastAsia"/>
              </w:rPr>
              <w:t>履約結果與原規範不同</w:t>
            </w:r>
            <w:r w:rsidR="00522E9D">
              <w:rPr>
                <w:rFonts w:ascii="微軟正黑體" w:eastAsia="微軟正黑體" w:hAnsi="微軟正黑體" w:hint="eastAsia"/>
              </w:rPr>
              <w:t>，</w:t>
            </w:r>
            <w:r w:rsidR="00B20C84">
              <w:rPr>
                <w:rFonts w:ascii="微軟正黑體" w:eastAsia="微軟正黑體" w:hAnsi="微軟正黑體" w:hint="eastAsia"/>
              </w:rPr>
              <w:t>未</w:t>
            </w:r>
            <w:r w:rsidR="00522E9D">
              <w:rPr>
                <w:rFonts w:ascii="微軟正黑體" w:eastAsia="微軟正黑體" w:hAnsi="微軟正黑體" w:hint="eastAsia"/>
              </w:rPr>
              <w:t>經</w:t>
            </w:r>
            <w:r w:rsidR="00C00D53">
              <w:rPr>
                <w:rFonts w:ascii="微軟正黑體" w:eastAsia="微軟正黑體" w:hAnsi="微軟正黑體" w:hint="eastAsia"/>
              </w:rPr>
              <w:t>契約變更</w:t>
            </w:r>
            <w:r w:rsidR="00B20C84">
              <w:rPr>
                <w:rFonts w:ascii="微軟正黑體" w:eastAsia="微軟正黑體" w:hAnsi="微軟正黑體" w:hint="eastAsia"/>
              </w:rPr>
              <w:t>核准即辦理</w:t>
            </w:r>
            <w:r w:rsidR="00522E9D">
              <w:rPr>
                <w:rFonts w:ascii="微軟正黑體" w:eastAsia="微軟正黑體" w:hAnsi="微軟正黑體" w:hint="eastAsia"/>
              </w:rPr>
              <w:t>驗收</w:t>
            </w:r>
            <w:r w:rsidR="00C00D53">
              <w:rPr>
                <w:rFonts w:ascii="微軟正黑體" w:eastAsia="微軟正黑體" w:hAnsi="微軟正黑體" w:hint="eastAsia"/>
              </w:rPr>
              <w:t>。</w:t>
            </w:r>
          </w:p>
          <w:p w:rsidR="005B57B0" w:rsidRPr="00C06F75" w:rsidRDefault="00C06F75" w:rsidP="00522E9D">
            <w:pPr>
              <w:spacing w:line="400" w:lineRule="exact"/>
              <w:ind w:left="224" w:hangingChars="70" w:hanging="224"/>
              <w:rPr>
                <w:rFonts w:ascii="微軟正黑體" w:eastAsia="微軟正黑體" w:hAnsi="微軟正黑體"/>
              </w:rPr>
            </w:pPr>
            <w:r w:rsidRPr="00C06F75">
              <w:rPr>
                <w:rFonts w:ascii="微軟正黑體" w:eastAsia="微軟正黑體" w:hAnsi="微軟正黑體" w:hint="eastAsia"/>
                <w:b/>
                <w:sz w:val="32"/>
              </w:rPr>
              <w:t>□</w:t>
            </w:r>
            <w:r w:rsidR="00C00D53" w:rsidRPr="00C00D53">
              <w:rPr>
                <w:rFonts w:ascii="微軟正黑體" w:eastAsia="微軟正黑體" w:hAnsi="微軟正黑體" w:hint="eastAsia"/>
              </w:rPr>
              <w:t>分批</w:t>
            </w:r>
            <w:r w:rsidR="00C00D53">
              <w:rPr>
                <w:rFonts w:ascii="微軟正黑體" w:eastAsia="微軟正黑體" w:hAnsi="微軟正黑體" w:hint="eastAsia"/>
              </w:rPr>
              <w:t>/按月履約</w:t>
            </w:r>
            <w:r w:rsidR="00C00D53" w:rsidRPr="00C00D53">
              <w:rPr>
                <w:rFonts w:ascii="微軟正黑體" w:eastAsia="微軟正黑體" w:hAnsi="微軟正黑體" w:hint="eastAsia"/>
              </w:rPr>
              <w:t>查驗資料</w:t>
            </w:r>
            <w:r w:rsidR="00522E9D" w:rsidRPr="00C00D53">
              <w:rPr>
                <w:rFonts w:ascii="微軟正黑體" w:eastAsia="微軟正黑體" w:hAnsi="微軟正黑體" w:hint="eastAsia"/>
              </w:rPr>
              <w:t>未附</w:t>
            </w:r>
            <w:r w:rsidR="00522E9D">
              <w:rPr>
                <w:rFonts w:ascii="微軟正黑體" w:eastAsia="微軟正黑體" w:hAnsi="微軟正黑體" w:hint="eastAsia"/>
              </w:rPr>
              <w:t>/資料有誤</w:t>
            </w:r>
            <w:r w:rsidR="00C00D53" w:rsidRPr="00C00D53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2523" w:type="dxa"/>
          </w:tcPr>
          <w:p w:rsidR="00887DCC" w:rsidRPr="00BB2879" w:rsidRDefault="00887DCC" w:rsidP="00887DCC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595CDA" w:rsidRPr="00B3581A" w:rsidRDefault="001A76D5" w:rsidP="001A76D5">
      <w:pPr>
        <w:spacing w:line="46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（106.07.2</w:t>
      </w:r>
      <w:r w:rsidR="00E7297F"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/>
        </w:rPr>
        <w:t>制定）</w:t>
      </w:r>
    </w:p>
    <w:sectPr w:rsidR="00595CDA" w:rsidRPr="00B3581A" w:rsidSect="00B35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02" w:rsidRDefault="00CA1E02" w:rsidP="00B42171">
      <w:r>
        <w:separator/>
      </w:r>
    </w:p>
  </w:endnote>
  <w:endnote w:type="continuationSeparator" w:id="0">
    <w:p w:rsidR="00CA1E02" w:rsidRDefault="00CA1E02" w:rsidP="00B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02" w:rsidRDefault="00CA1E02" w:rsidP="00B42171">
      <w:r>
        <w:separator/>
      </w:r>
    </w:p>
  </w:footnote>
  <w:footnote w:type="continuationSeparator" w:id="0">
    <w:p w:rsidR="00CA1E02" w:rsidRDefault="00CA1E02" w:rsidP="00B4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216"/>
    <w:multiLevelType w:val="hybridMultilevel"/>
    <w:tmpl w:val="C6BA5276"/>
    <w:lvl w:ilvl="0" w:tplc="0409000F">
      <w:start w:val="1"/>
      <w:numFmt w:val="decimal"/>
      <w:lvlText w:val="%1."/>
      <w:lvlJc w:val="left"/>
      <w:pPr>
        <w:ind w:left="53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" w15:restartNumberingAfterBreak="0">
    <w:nsid w:val="073B253C"/>
    <w:multiLevelType w:val="hybridMultilevel"/>
    <w:tmpl w:val="C6BA5276"/>
    <w:lvl w:ilvl="0" w:tplc="0409000F">
      <w:start w:val="1"/>
      <w:numFmt w:val="decimal"/>
      <w:lvlText w:val="%1."/>
      <w:lvlJc w:val="left"/>
      <w:pPr>
        <w:ind w:left="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" w15:restartNumberingAfterBreak="0">
    <w:nsid w:val="0BA84E44"/>
    <w:multiLevelType w:val="hybridMultilevel"/>
    <w:tmpl w:val="81287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B718B"/>
    <w:multiLevelType w:val="hybridMultilevel"/>
    <w:tmpl w:val="3EE68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C7CEF"/>
    <w:multiLevelType w:val="hybridMultilevel"/>
    <w:tmpl w:val="3CB207A4"/>
    <w:lvl w:ilvl="0" w:tplc="F6F82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7953AA"/>
    <w:multiLevelType w:val="hybridMultilevel"/>
    <w:tmpl w:val="4D1CA442"/>
    <w:lvl w:ilvl="0" w:tplc="F6F82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AE5203"/>
    <w:multiLevelType w:val="hybridMultilevel"/>
    <w:tmpl w:val="F78C75C8"/>
    <w:lvl w:ilvl="0" w:tplc="F6F82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F1176E"/>
    <w:multiLevelType w:val="hybridMultilevel"/>
    <w:tmpl w:val="10BA03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62339C"/>
    <w:multiLevelType w:val="hybridMultilevel"/>
    <w:tmpl w:val="C6BA52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EB43CF"/>
    <w:multiLevelType w:val="hybridMultilevel"/>
    <w:tmpl w:val="1BCCB7C8"/>
    <w:lvl w:ilvl="0" w:tplc="647AF69A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0" w15:restartNumberingAfterBreak="0">
    <w:nsid w:val="518E03A1"/>
    <w:multiLevelType w:val="hybridMultilevel"/>
    <w:tmpl w:val="057483DA"/>
    <w:lvl w:ilvl="0" w:tplc="419206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805050"/>
    <w:multiLevelType w:val="hybridMultilevel"/>
    <w:tmpl w:val="659EF6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455918"/>
    <w:multiLevelType w:val="hybridMultilevel"/>
    <w:tmpl w:val="0D2E1E4C"/>
    <w:lvl w:ilvl="0" w:tplc="8CB8042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F33304"/>
    <w:multiLevelType w:val="hybridMultilevel"/>
    <w:tmpl w:val="A4807026"/>
    <w:lvl w:ilvl="0" w:tplc="F6F82912">
      <w:start w:val="1"/>
      <w:numFmt w:val="bullet"/>
      <w:lvlText w:val=""/>
      <w:lvlJc w:val="left"/>
      <w:pPr>
        <w:ind w:left="79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15C4D61"/>
    <w:multiLevelType w:val="hybridMultilevel"/>
    <w:tmpl w:val="C6BA5276"/>
    <w:lvl w:ilvl="0" w:tplc="0409000F">
      <w:start w:val="1"/>
      <w:numFmt w:val="decimal"/>
      <w:lvlText w:val="%1."/>
      <w:lvlJc w:val="left"/>
      <w:pPr>
        <w:ind w:left="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5" w15:restartNumberingAfterBreak="0">
    <w:nsid w:val="664F2BE6"/>
    <w:multiLevelType w:val="hybridMultilevel"/>
    <w:tmpl w:val="0EC05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866ED9"/>
    <w:multiLevelType w:val="hybridMultilevel"/>
    <w:tmpl w:val="C6BA52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CF155C"/>
    <w:multiLevelType w:val="hybridMultilevel"/>
    <w:tmpl w:val="5E7E7BD0"/>
    <w:lvl w:ilvl="0" w:tplc="F6F82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DF359B"/>
    <w:multiLevelType w:val="hybridMultilevel"/>
    <w:tmpl w:val="7E96D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E77DAA"/>
    <w:multiLevelType w:val="hybridMultilevel"/>
    <w:tmpl w:val="67F6D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1A7B57"/>
    <w:multiLevelType w:val="hybridMultilevel"/>
    <w:tmpl w:val="99AC079C"/>
    <w:lvl w:ilvl="0" w:tplc="876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BB244A"/>
    <w:multiLevelType w:val="hybridMultilevel"/>
    <w:tmpl w:val="A3405922"/>
    <w:lvl w:ilvl="0" w:tplc="13F892BC">
      <w:start w:val="1"/>
      <w:numFmt w:val="decimal"/>
      <w:lvlText w:val="(%1.)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122C69"/>
    <w:multiLevelType w:val="hybridMultilevel"/>
    <w:tmpl w:val="EDD25446"/>
    <w:lvl w:ilvl="0" w:tplc="F6F829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B4F5041"/>
    <w:multiLevelType w:val="hybridMultilevel"/>
    <w:tmpl w:val="05C23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3"/>
  </w:num>
  <w:num w:numId="5">
    <w:abstractNumId w:val="2"/>
  </w:num>
  <w:num w:numId="6">
    <w:abstractNumId w:val="12"/>
  </w:num>
  <w:num w:numId="7">
    <w:abstractNumId w:val="21"/>
  </w:num>
  <w:num w:numId="8">
    <w:abstractNumId w:val="15"/>
  </w:num>
  <w:num w:numId="9">
    <w:abstractNumId w:val="20"/>
  </w:num>
  <w:num w:numId="10">
    <w:abstractNumId w:val="7"/>
  </w:num>
  <w:num w:numId="11">
    <w:abstractNumId w:val="5"/>
  </w:num>
  <w:num w:numId="12">
    <w:abstractNumId w:val="9"/>
  </w:num>
  <w:num w:numId="13">
    <w:abstractNumId w:val="23"/>
  </w:num>
  <w:num w:numId="14">
    <w:abstractNumId w:val="10"/>
  </w:num>
  <w:num w:numId="15">
    <w:abstractNumId w:val="16"/>
  </w:num>
  <w:num w:numId="16">
    <w:abstractNumId w:val="8"/>
  </w:num>
  <w:num w:numId="17">
    <w:abstractNumId w:val="0"/>
  </w:num>
  <w:num w:numId="18">
    <w:abstractNumId w:val="1"/>
  </w:num>
  <w:num w:numId="19">
    <w:abstractNumId w:val="14"/>
  </w:num>
  <w:num w:numId="20">
    <w:abstractNumId w:val="22"/>
  </w:num>
  <w:num w:numId="21">
    <w:abstractNumId w:val="6"/>
  </w:num>
  <w:num w:numId="22">
    <w:abstractNumId w:val="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A"/>
    <w:rsid w:val="00001A32"/>
    <w:rsid w:val="000162CC"/>
    <w:rsid w:val="0003200F"/>
    <w:rsid w:val="000A6335"/>
    <w:rsid w:val="00133FEF"/>
    <w:rsid w:val="00141238"/>
    <w:rsid w:val="001473BC"/>
    <w:rsid w:val="001A76D5"/>
    <w:rsid w:val="002475EB"/>
    <w:rsid w:val="002909CF"/>
    <w:rsid w:val="002B6AF0"/>
    <w:rsid w:val="002B7C8C"/>
    <w:rsid w:val="00327F4F"/>
    <w:rsid w:val="003D1931"/>
    <w:rsid w:val="004154F2"/>
    <w:rsid w:val="00484AE1"/>
    <w:rsid w:val="004905B7"/>
    <w:rsid w:val="004B2ABE"/>
    <w:rsid w:val="00522E9D"/>
    <w:rsid w:val="00525D87"/>
    <w:rsid w:val="005345C0"/>
    <w:rsid w:val="00575897"/>
    <w:rsid w:val="0058502E"/>
    <w:rsid w:val="00595CDA"/>
    <w:rsid w:val="005B5476"/>
    <w:rsid w:val="005B57B0"/>
    <w:rsid w:val="00632E0C"/>
    <w:rsid w:val="0064194E"/>
    <w:rsid w:val="00642150"/>
    <w:rsid w:val="00657825"/>
    <w:rsid w:val="006629E7"/>
    <w:rsid w:val="006A5D73"/>
    <w:rsid w:val="006C2638"/>
    <w:rsid w:val="006C4DF2"/>
    <w:rsid w:val="006C7AB0"/>
    <w:rsid w:val="006E5598"/>
    <w:rsid w:val="00762137"/>
    <w:rsid w:val="0076360F"/>
    <w:rsid w:val="007845C8"/>
    <w:rsid w:val="00786C7D"/>
    <w:rsid w:val="007E1AF6"/>
    <w:rsid w:val="007E2C7D"/>
    <w:rsid w:val="008464AC"/>
    <w:rsid w:val="00884198"/>
    <w:rsid w:val="00887DCC"/>
    <w:rsid w:val="008E04C0"/>
    <w:rsid w:val="00996038"/>
    <w:rsid w:val="009C1C73"/>
    <w:rsid w:val="009E6BCC"/>
    <w:rsid w:val="00A6431B"/>
    <w:rsid w:val="00A864EF"/>
    <w:rsid w:val="00B105F9"/>
    <w:rsid w:val="00B20C84"/>
    <w:rsid w:val="00B21EA1"/>
    <w:rsid w:val="00B3581A"/>
    <w:rsid w:val="00B35B14"/>
    <w:rsid w:val="00B42171"/>
    <w:rsid w:val="00BB034B"/>
    <w:rsid w:val="00BB2879"/>
    <w:rsid w:val="00BE3EEC"/>
    <w:rsid w:val="00C00D53"/>
    <w:rsid w:val="00C06F75"/>
    <w:rsid w:val="00C63271"/>
    <w:rsid w:val="00CA1E02"/>
    <w:rsid w:val="00D06431"/>
    <w:rsid w:val="00D3689A"/>
    <w:rsid w:val="00D52ED8"/>
    <w:rsid w:val="00D62F9D"/>
    <w:rsid w:val="00D8165E"/>
    <w:rsid w:val="00E10C32"/>
    <w:rsid w:val="00E35743"/>
    <w:rsid w:val="00E7297F"/>
    <w:rsid w:val="00EE6725"/>
    <w:rsid w:val="00EF3F41"/>
    <w:rsid w:val="00F15BB4"/>
    <w:rsid w:val="00F36B4B"/>
    <w:rsid w:val="00F3757E"/>
    <w:rsid w:val="00F77139"/>
    <w:rsid w:val="00F8384E"/>
    <w:rsid w:val="00F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F2585-81AE-441F-9D3C-CE727376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A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2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21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2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2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2017-07-27T02:30:00Z</dcterms:created>
  <dcterms:modified xsi:type="dcterms:W3CDTF">2017-07-27T02:30:00Z</dcterms:modified>
</cp:coreProperties>
</file>